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400C" w:rsidRDefault="00B0400C" w:rsidP="00F53D63">
      <w:pPr>
        <w:spacing w:after="0" w:line="240" w:lineRule="auto"/>
        <w:ind w:firstLine="851"/>
        <w:jc w:val="center"/>
        <w:rPr>
          <w:rFonts w:ascii="Times New Roman" w:hAnsi="Times New Roman" w:cs="Times New Roman"/>
          <w:color w:val="000000"/>
          <w:spacing w:val="2"/>
          <w:sz w:val="28"/>
          <w:szCs w:val="28"/>
          <w:shd w:val="clear" w:color="auto" w:fill="FFFFFF"/>
        </w:rPr>
      </w:pPr>
    </w:p>
    <w:p w:rsidR="00676909" w:rsidRPr="00676909" w:rsidRDefault="00296558" w:rsidP="00F53D63">
      <w:pPr>
        <w:spacing w:after="0" w:line="240" w:lineRule="auto"/>
        <w:ind w:firstLine="851"/>
        <w:jc w:val="center"/>
        <w:rPr>
          <w:rFonts w:ascii="Times New Roman" w:hAnsi="Times New Roman" w:cs="Times New Roman"/>
          <w:b/>
          <w:color w:val="000000"/>
          <w:spacing w:val="2"/>
          <w:sz w:val="28"/>
          <w:szCs w:val="28"/>
          <w:shd w:val="clear" w:color="auto" w:fill="FFFFFF"/>
          <w:lang w:val="kk-KZ"/>
        </w:rPr>
      </w:pPr>
      <w:r w:rsidRPr="00B0400C">
        <w:rPr>
          <w:rFonts w:ascii="Times New Roman" w:hAnsi="Times New Roman" w:cs="Times New Roman"/>
          <w:b/>
          <w:color w:val="000000"/>
          <w:spacing w:val="2"/>
          <w:sz w:val="28"/>
          <w:szCs w:val="28"/>
          <w:shd w:val="clear" w:color="auto" w:fill="FFFFFF"/>
        </w:rPr>
        <w:t>«</w:t>
      </w:r>
      <w:proofErr w:type="spellStart"/>
      <w:r w:rsidRPr="00B0400C">
        <w:rPr>
          <w:rFonts w:ascii="Times New Roman" w:hAnsi="Times New Roman" w:cs="Times New Roman"/>
          <w:b/>
          <w:color w:val="000000"/>
          <w:spacing w:val="2"/>
          <w:sz w:val="28"/>
          <w:szCs w:val="28"/>
          <w:shd w:val="clear" w:color="auto" w:fill="FFFFFF"/>
          <w:lang w:val="en-US"/>
        </w:rPr>
        <w:t>Q</w:t>
      </w:r>
      <w:r>
        <w:rPr>
          <w:rFonts w:ascii="Times New Roman" w:hAnsi="Times New Roman" w:cs="Times New Roman"/>
          <w:b/>
          <w:color w:val="000000"/>
          <w:spacing w:val="2"/>
          <w:sz w:val="28"/>
          <w:szCs w:val="28"/>
          <w:shd w:val="clear" w:color="auto" w:fill="FFFFFF"/>
          <w:lang w:val="en-US"/>
        </w:rPr>
        <w:t>azaqGaz</w:t>
      </w:r>
      <w:proofErr w:type="spellEnd"/>
      <w:r w:rsidRPr="009A72BC">
        <w:rPr>
          <w:rFonts w:ascii="Times New Roman" w:hAnsi="Times New Roman" w:cs="Times New Roman"/>
          <w:b/>
          <w:color w:val="000000"/>
          <w:spacing w:val="2"/>
          <w:sz w:val="28"/>
          <w:szCs w:val="28"/>
          <w:shd w:val="clear" w:color="auto" w:fill="FFFFFF"/>
        </w:rPr>
        <w:t xml:space="preserve"> </w:t>
      </w:r>
      <w:proofErr w:type="spellStart"/>
      <w:r>
        <w:rPr>
          <w:rFonts w:ascii="Times New Roman" w:hAnsi="Times New Roman" w:cs="Times New Roman"/>
          <w:b/>
          <w:color w:val="000000"/>
          <w:spacing w:val="2"/>
          <w:sz w:val="28"/>
          <w:szCs w:val="28"/>
          <w:shd w:val="clear" w:color="auto" w:fill="FFFFFF"/>
          <w:lang w:val="en-US"/>
        </w:rPr>
        <w:t>Aimaq</w:t>
      </w:r>
      <w:proofErr w:type="spellEnd"/>
      <w:r w:rsidRPr="00B0400C">
        <w:rPr>
          <w:rFonts w:ascii="Times New Roman" w:hAnsi="Times New Roman" w:cs="Times New Roman"/>
          <w:b/>
          <w:color w:val="000000"/>
          <w:spacing w:val="2"/>
          <w:sz w:val="28"/>
          <w:szCs w:val="28"/>
          <w:shd w:val="clear" w:color="auto" w:fill="FFFFFF"/>
        </w:rPr>
        <w:t>»</w:t>
      </w:r>
      <w:r>
        <w:rPr>
          <w:rFonts w:ascii="Times New Roman" w:hAnsi="Times New Roman" w:cs="Times New Roman"/>
          <w:b/>
          <w:color w:val="000000"/>
          <w:spacing w:val="2"/>
          <w:sz w:val="28"/>
          <w:szCs w:val="28"/>
          <w:shd w:val="clear" w:color="auto" w:fill="FFFFFF"/>
        </w:rPr>
        <w:t xml:space="preserve"> </w:t>
      </w:r>
      <w:r w:rsidR="00676909" w:rsidRPr="00676909">
        <w:rPr>
          <w:rFonts w:ascii="Times New Roman" w:hAnsi="Times New Roman" w:cs="Times New Roman"/>
          <w:b/>
          <w:color w:val="000000"/>
          <w:spacing w:val="2"/>
          <w:sz w:val="28"/>
          <w:szCs w:val="28"/>
          <w:shd w:val="clear" w:color="auto" w:fill="FFFFFF"/>
          <w:lang w:val="kk-KZ"/>
        </w:rPr>
        <w:t>АҚ тұтынушылары үшін тауарлық газды бөлшек саудада өткізудің шекті бағаларын көтеру туралы ақпарат</w:t>
      </w:r>
    </w:p>
    <w:p w:rsidR="00676909" w:rsidRDefault="00676909" w:rsidP="00F53D63">
      <w:pPr>
        <w:spacing w:after="0" w:line="240" w:lineRule="auto"/>
        <w:ind w:firstLine="851"/>
        <w:jc w:val="center"/>
        <w:rPr>
          <w:rFonts w:ascii="Times New Roman" w:hAnsi="Times New Roman" w:cs="Times New Roman"/>
          <w:b/>
          <w:color w:val="000000"/>
          <w:spacing w:val="2"/>
          <w:sz w:val="28"/>
          <w:szCs w:val="28"/>
          <w:shd w:val="clear" w:color="auto" w:fill="FFFFFF"/>
        </w:rPr>
      </w:pPr>
    </w:p>
    <w:p w:rsidR="00413BF9" w:rsidRDefault="00413BF9" w:rsidP="00F53D63">
      <w:pPr>
        <w:spacing w:after="0" w:line="240" w:lineRule="auto"/>
        <w:ind w:firstLine="851"/>
        <w:jc w:val="center"/>
        <w:rPr>
          <w:rFonts w:ascii="Times New Roman" w:hAnsi="Times New Roman" w:cs="Times New Roman"/>
          <w:color w:val="000000"/>
          <w:spacing w:val="2"/>
          <w:sz w:val="28"/>
          <w:szCs w:val="28"/>
          <w:shd w:val="clear" w:color="auto" w:fill="FFFFFF"/>
        </w:rPr>
      </w:pPr>
    </w:p>
    <w:p w:rsidR="00676909" w:rsidRDefault="00296558" w:rsidP="00635999">
      <w:pPr>
        <w:spacing w:after="0" w:line="240" w:lineRule="auto"/>
        <w:ind w:firstLine="851"/>
        <w:jc w:val="both"/>
        <w:rPr>
          <w:rFonts w:ascii="Times New Roman" w:hAnsi="Times New Roman" w:cs="Times New Roman"/>
          <w:color w:val="000000"/>
          <w:spacing w:val="2"/>
          <w:sz w:val="28"/>
          <w:szCs w:val="28"/>
          <w:shd w:val="clear" w:color="auto" w:fill="FFFFFF"/>
          <w:lang w:val="kk-KZ"/>
        </w:rPr>
      </w:pPr>
      <w:r w:rsidRPr="00296558">
        <w:rPr>
          <w:rFonts w:ascii="Times New Roman" w:hAnsi="Times New Roman" w:cs="Times New Roman"/>
          <w:color w:val="000000"/>
          <w:spacing w:val="2"/>
          <w:sz w:val="28"/>
          <w:szCs w:val="28"/>
          <w:shd w:val="clear" w:color="auto" w:fill="FFFFFF"/>
        </w:rPr>
        <w:t>«</w:t>
      </w:r>
      <w:proofErr w:type="spellStart"/>
      <w:r w:rsidRPr="00296558">
        <w:rPr>
          <w:rFonts w:ascii="Times New Roman" w:hAnsi="Times New Roman" w:cs="Times New Roman"/>
          <w:color w:val="000000"/>
          <w:spacing w:val="2"/>
          <w:sz w:val="28"/>
          <w:szCs w:val="28"/>
          <w:shd w:val="clear" w:color="auto" w:fill="FFFFFF"/>
          <w:lang w:val="en-US"/>
        </w:rPr>
        <w:t>QazaqGaz</w:t>
      </w:r>
      <w:proofErr w:type="spellEnd"/>
      <w:r w:rsidRPr="00296558">
        <w:rPr>
          <w:rFonts w:ascii="Times New Roman" w:hAnsi="Times New Roman" w:cs="Times New Roman"/>
          <w:color w:val="000000"/>
          <w:spacing w:val="2"/>
          <w:sz w:val="28"/>
          <w:szCs w:val="28"/>
          <w:shd w:val="clear" w:color="auto" w:fill="FFFFFF"/>
        </w:rPr>
        <w:t xml:space="preserve"> </w:t>
      </w:r>
      <w:proofErr w:type="spellStart"/>
      <w:r w:rsidRPr="00296558">
        <w:rPr>
          <w:rFonts w:ascii="Times New Roman" w:hAnsi="Times New Roman" w:cs="Times New Roman"/>
          <w:color w:val="000000"/>
          <w:spacing w:val="2"/>
          <w:sz w:val="28"/>
          <w:szCs w:val="28"/>
          <w:shd w:val="clear" w:color="auto" w:fill="FFFFFF"/>
          <w:lang w:val="en-US"/>
        </w:rPr>
        <w:t>Aimaq</w:t>
      </w:r>
      <w:proofErr w:type="spellEnd"/>
      <w:r w:rsidRPr="00296558">
        <w:rPr>
          <w:rFonts w:ascii="Times New Roman" w:hAnsi="Times New Roman" w:cs="Times New Roman"/>
          <w:color w:val="000000"/>
          <w:spacing w:val="2"/>
          <w:sz w:val="28"/>
          <w:szCs w:val="28"/>
          <w:shd w:val="clear" w:color="auto" w:fill="FFFFFF"/>
        </w:rPr>
        <w:t>»</w:t>
      </w:r>
      <w:r>
        <w:rPr>
          <w:rFonts w:ascii="Times New Roman" w:hAnsi="Times New Roman" w:cs="Times New Roman"/>
          <w:b/>
          <w:color w:val="000000"/>
          <w:spacing w:val="2"/>
          <w:sz w:val="28"/>
          <w:szCs w:val="28"/>
          <w:shd w:val="clear" w:color="auto" w:fill="FFFFFF"/>
        </w:rPr>
        <w:t xml:space="preserve"> </w:t>
      </w:r>
      <w:r w:rsidR="00676909" w:rsidRPr="00676909">
        <w:rPr>
          <w:rFonts w:ascii="Times New Roman" w:hAnsi="Times New Roman" w:cs="Times New Roman"/>
          <w:color w:val="000000"/>
          <w:spacing w:val="2"/>
          <w:sz w:val="28"/>
          <w:szCs w:val="28"/>
          <w:shd w:val="clear" w:color="auto" w:fill="FFFFFF"/>
          <w:lang w:val="kk-KZ"/>
        </w:rPr>
        <w:t xml:space="preserve">АҚ қоғамдық маңызы бар нарықтар субъектілерінің қызметін реттейтін қолданыстағы заңнаманың нормаларын, атап айтқанда, ҚР Кәсіпкерлік кодексінің (бұдан әрі </w:t>
      </w:r>
      <w:r w:rsidR="00676909">
        <w:rPr>
          <w:rFonts w:ascii="Times New Roman" w:hAnsi="Times New Roman" w:cs="Times New Roman"/>
          <w:color w:val="000000"/>
          <w:spacing w:val="2"/>
          <w:sz w:val="28"/>
          <w:szCs w:val="28"/>
          <w:shd w:val="clear" w:color="auto" w:fill="FFFFFF"/>
          <w:lang w:val="kk-KZ"/>
        </w:rPr>
        <w:t>–</w:t>
      </w:r>
      <w:r w:rsidR="00676909" w:rsidRPr="00676909">
        <w:rPr>
          <w:rFonts w:ascii="Times New Roman" w:hAnsi="Times New Roman" w:cs="Times New Roman"/>
          <w:color w:val="000000"/>
          <w:spacing w:val="2"/>
          <w:sz w:val="28"/>
          <w:szCs w:val="28"/>
          <w:shd w:val="clear" w:color="auto" w:fill="FFFFFF"/>
          <w:lang w:val="kk-KZ"/>
        </w:rPr>
        <w:t xml:space="preserve"> Кодекс) 116-бабы 3-тармағының 14) тармақшасын, Кодекстің 124-5-бабы 1-тармағының 3) тармақшасын, Кодекстің 124-8-бабының 3) тармақшасын, Кодекстің 120-1-бабын, </w:t>
      </w:r>
      <w:r w:rsidR="00676909">
        <w:rPr>
          <w:rFonts w:ascii="Times New Roman" w:hAnsi="Times New Roman" w:cs="Times New Roman"/>
          <w:color w:val="000000"/>
          <w:spacing w:val="2"/>
          <w:sz w:val="28"/>
          <w:szCs w:val="28"/>
          <w:shd w:val="clear" w:color="auto" w:fill="FFFFFF"/>
          <w:lang w:val="kk-KZ"/>
        </w:rPr>
        <w:t>ҚР</w:t>
      </w:r>
      <w:r w:rsidR="00676909" w:rsidRPr="00676909">
        <w:rPr>
          <w:rFonts w:ascii="Times New Roman" w:hAnsi="Times New Roman" w:cs="Times New Roman"/>
          <w:color w:val="000000"/>
          <w:spacing w:val="2"/>
          <w:sz w:val="28"/>
          <w:szCs w:val="28"/>
          <w:shd w:val="clear" w:color="auto" w:fill="FFFFFF"/>
          <w:lang w:val="kk-KZ"/>
        </w:rPr>
        <w:t xml:space="preserve"> Ұлттық экономика министрлігінің 01.02.2017 ж. № 36 бұйрығымен бекітілген Қоғамдық маңызы бар нарықтарға баға белгілеу қағидаларының </w:t>
      </w:r>
      <w:r w:rsidR="00676909">
        <w:rPr>
          <w:rFonts w:ascii="Times New Roman" w:hAnsi="Times New Roman" w:cs="Times New Roman"/>
          <w:color w:val="000000"/>
          <w:spacing w:val="2"/>
          <w:sz w:val="28"/>
          <w:szCs w:val="28"/>
          <w:shd w:val="clear" w:color="auto" w:fill="FFFFFF"/>
          <w:lang w:val="kk-KZ"/>
        </w:rPr>
        <w:t>2 тарауын</w:t>
      </w:r>
      <w:r w:rsidR="00676909" w:rsidRPr="00676909">
        <w:rPr>
          <w:rFonts w:ascii="Times New Roman" w:hAnsi="Times New Roman" w:cs="Times New Roman"/>
          <w:color w:val="000000"/>
          <w:spacing w:val="2"/>
          <w:sz w:val="28"/>
          <w:szCs w:val="28"/>
          <w:shd w:val="clear" w:color="auto" w:fill="FFFFFF"/>
          <w:lang w:val="kk-KZ"/>
        </w:rPr>
        <w:t xml:space="preserve"> </w:t>
      </w:r>
      <w:r w:rsidR="00C557D2">
        <w:rPr>
          <w:rFonts w:ascii="Times New Roman" w:hAnsi="Times New Roman" w:cs="Times New Roman"/>
          <w:color w:val="000000"/>
          <w:spacing w:val="2"/>
          <w:sz w:val="28"/>
          <w:szCs w:val="28"/>
          <w:shd w:val="clear" w:color="auto" w:fill="FFFFFF"/>
          <w:lang w:val="kk-KZ"/>
        </w:rPr>
        <w:t xml:space="preserve">басшылыққа ала отырып, </w:t>
      </w:r>
      <w:r w:rsidRPr="00296558">
        <w:rPr>
          <w:rFonts w:ascii="Times New Roman" w:hAnsi="Times New Roman" w:cs="Times New Roman"/>
          <w:color w:val="000000"/>
          <w:spacing w:val="2"/>
          <w:sz w:val="28"/>
          <w:szCs w:val="28"/>
          <w:shd w:val="clear" w:color="auto" w:fill="FFFFFF"/>
        </w:rPr>
        <w:t>«</w:t>
      </w:r>
      <w:proofErr w:type="spellStart"/>
      <w:r w:rsidRPr="00296558">
        <w:rPr>
          <w:rFonts w:ascii="Times New Roman" w:hAnsi="Times New Roman" w:cs="Times New Roman"/>
          <w:color w:val="000000"/>
          <w:spacing w:val="2"/>
          <w:sz w:val="28"/>
          <w:szCs w:val="28"/>
          <w:shd w:val="clear" w:color="auto" w:fill="FFFFFF"/>
          <w:lang w:val="en-US"/>
        </w:rPr>
        <w:t>QazaqGaz</w:t>
      </w:r>
      <w:proofErr w:type="spellEnd"/>
      <w:r w:rsidRPr="00296558">
        <w:rPr>
          <w:rFonts w:ascii="Times New Roman" w:hAnsi="Times New Roman" w:cs="Times New Roman"/>
          <w:color w:val="000000"/>
          <w:spacing w:val="2"/>
          <w:sz w:val="28"/>
          <w:szCs w:val="28"/>
          <w:shd w:val="clear" w:color="auto" w:fill="FFFFFF"/>
        </w:rPr>
        <w:t xml:space="preserve"> </w:t>
      </w:r>
      <w:proofErr w:type="spellStart"/>
      <w:r w:rsidRPr="00296558">
        <w:rPr>
          <w:rFonts w:ascii="Times New Roman" w:hAnsi="Times New Roman" w:cs="Times New Roman"/>
          <w:color w:val="000000"/>
          <w:spacing w:val="2"/>
          <w:sz w:val="28"/>
          <w:szCs w:val="28"/>
          <w:shd w:val="clear" w:color="auto" w:fill="FFFFFF"/>
          <w:lang w:val="en-US"/>
        </w:rPr>
        <w:t>Aimaq</w:t>
      </w:r>
      <w:proofErr w:type="spellEnd"/>
      <w:r w:rsidRPr="00296558">
        <w:rPr>
          <w:rFonts w:ascii="Times New Roman" w:hAnsi="Times New Roman" w:cs="Times New Roman"/>
          <w:color w:val="000000"/>
          <w:spacing w:val="2"/>
          <w:sz w:val="28"/>
          <w:szCs w:val="28"/>
          <w:shd w:val="clear" w:color="auto" w:fill="FFFFFF"/>
        </w:rPr>
        <w:t>»</w:t>
      </w:r>
      <w:r>
        <w:rPr>
          <w:rFonts w:ascii="Times New Roman" w:hAnsi="Times New Roman" w:cs="Times New Roman"/>
          <w:b/>
          <w:color w:val="000000"/>
          <w:spacing w:val="2"/>
          <w:sz w:val="28"/>
          <w:szCs w:val="28"/>
          <w:shd w:val="clear" w:color="auto" w:fill="FFFFFF"/>
        </w:rPr>
        <w:t xml:space="preserve"> </w:t>
      </w:r>
      <w:r w:rsidR="00676909" w:rsidRPr="00676909">
        <w:rPr>
          <w:rFonts w:ascii="Times New Roman" w:hAnsi="Times New Roman" w:cs="Times New Roman"/>
          <w:color w:val="000000"/>
          <w:spacing w:val="2"/>
          <w:sz w:val="28"/>
          <w:szCs w:val="28"/>
          <w:shd w:val="clear" w:color="auto" w:fill="FFFFFF"/>
          <w:lang w:val="kk-KZ"/>
        </w:rPr>
        <w:t xml:space="preserve">АҚ Ақтөбе, Алматы, Атырау, Шығыс Қазақстан, Жамбыл, Жетісу, Батыс Қазақстан, Қарағанды, Қызылорда, Қостанай, Маңғыстау, Шымкент өндірістік филиалдарының газ тарату жүйелері </w:t>
      </w:r>
      <w:r w:rsidR="00C557D2">
        <w:rPr>
          <w:rFonts w:ascii="Times New Roman" w:hAnsi="Times New Roman" w:cs="Times New Roman"/>
          <w:color w:val="000000"/>
          <w:spacing w:val="2"/>
          <w:sz w:val="28"/>
          <w:szCs w:val="28"/>
          <w:shd w:val="clear" w:color="auto" w:fill="FFFFFF"/>
          <w:lang w:val="kk-KZ"/>
        </w:rPr>
        <w:t>арқылы</w:t>
      </w:r>
      <w:r w:rsidR="00676909" w:rsidRPr="00676909">
        <w:rPr>
          <w:rFonts w:ascii="Times New Roman" w:hAnsi="Times New Roman" w:cs="Times New Roman"/>
          <w:color w:val="000000"/>
          <w:spacing w:val="2"/>
          <w:sz w:val="28"/>
          <w:szCs w:val="28"/>
          <w:shd w:val="clear" w:color="auto" w:fill="FFFFFF"/>
          <w:lang w:val="kk-KZ"/>
        </w:rPr>
        <w:t xml:space="preserve"> тауарлық газды өткізу бойынша шығындардың ұлғаюын ескере отырып, тауарлық газды бөлшек саудада өткізу бағаларының жобаларын уәкілетті органның ведомствосына келісуге жіберді.</w:t>
      </w:r>
    </w:p>
    <w:p w:rsidR="00676909" w:rsidRDefault="00676909" w:rsidP="00635999">
      <w:pPr>
        <w:spacing w:after="0" w:line="240" w:lineRule="auto"/>
        <w:ind w:firstLine="851"/>
        <w:jc w:val="both"/>
        <w:rPr>
          <w:rFonts w:ascii="Times New Roman" w:hAnsi="Times New Roman" w:cs="Times New Roman"/>
          <w:color w:val="000000"/>
          <w:spacing w:val="2"/>
          <w:sz w:val="28"/>
          <w:szCs w:val="28"/>
          <w:shd w:val="clear" w:color="auto" w:fill="FFFFFF"/>
          <w:lang w:val="kk-KZ"/>
        </w:rPr>
      </w:pPr>
    </w:p>
    <w:p w:rsidR="003C4085" w:rsidRPr="00296558" w:rsidRDefault="003C4085" w:rsidP="00635999">
      <w:pPr>
        <w:spacing w:after="0" w:line="240" w:lineRule="auto"/>
        <w:ind w:firstLine="851"/>
        <w:jc w:val="both"/>
        <w:rPr>
          <w:rFonts w:ascii="Times New Roman" w:hAnsi="Times New Roman" w:cs="Times New Roman"/>
          <w:color w:val="000000"/>
          <w:spacing w:val="2"/>
          <w:sz w:val="28"/>
          <w:szCs w:val="28"/>
          <w:shd w:val="clear" w:color="auto" w:fill="FFFFFF"/>
          <w:lang w:val="kk-KZ"/>
        </w:rPr>
      </w:pPr>
      <w:bookmarkStart w:id="0" w:name="_GoBack"/>
      <w:bookmarkEnd w:id="0"/>
    </w:p>
    <w:sectPr w:rsidR="003C4085" w:rsidRPr="00296558" w:rsidSect="00B0400C">
      <w:pgSz w:w="11906" w:h="16838"/>
      <w:pgMar w:top="567" w:right="707"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EB158A"/>
    <w:multiLevelType w:val="hybridMultilevel"/>
    <w:tmpl w:val="D4987D22"/>
    <w:lvl w:ilvl="0" w:tplc="F112C2E2">
      <w:start w:val="1"/>
      <w:numFmt w:val="decimal"/>
      <w:suff w:val="space"/>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8FF"/>
    <w:rsid w:val="0000294B"/>
    <w:rsid w:val="0006331F"/>
    <w:rsid w:val="00071661"/>
    <w:rsid w:val="00135D6D"/>
    <w:rsid w:val="00172FFA"/>
    <w:rsid w:val="001763EA"/>
    <w:rsid w:val="001B328C"/>
    <w:rsid w:val="001E6B8B"/>
    <w:rsid w:val="00206376"/>
    <w:rsid w:val="0026645A"/>
    <w:rsid w:val="00266D1F"/>
    <w:rsid w:val="00296558"/>
    <w:rsid w:val="00330427"/>
    <w:rsid w:val="00337377"/>
    <w:rsid w:val="00377DF9"/>
    <w:rsid w:val="003C4085"/>
    <w:rsid w:val="00413BF9"/>
    <w:rsid w:val="00481E23"/>
    <w:rsid w:val="00491693"/>
    <w:rsid w:val="004F12C4"/>
    <w:rsid w:val="00521621"/>
    <w:rsid w:val="00540E28"/>
    <w:rsid w:val="00541FEC"/>
    <w:rsid w:val="00546108"/>
    <w:rsid w:val="005A2E77"/>
    <w:rsid w:val="005A5C5F"/>
    <w:rsid w:val="005D018A"/>
    <w:rsid w:val="00635999"/>
    <w:rsid w:val="00637169"/>
    <w:rsid w:val="00676909"/>
    <w:rsid w:val="006D4489"/>
    <w:rsid w:val="007041F4"/>
    <w:rsid w:val="00733862"/>
    <w:rsid w:val="00844131"/>
    <w:rsid w:val="0087290F"/>
    <w:rsid w:val="008C6570"/>
    <w:rsid w:val="00976972"/>
    <w:rsid w:val="00A029C4"/>
    <w:rsid w:val="00A10960"/>
    <w:rsid w:val="00A3385D"/>
    <w:rsid w:val="00A4525F"/>
    <w:rsid w:val="00A749AE"/>
    <w:rsid w:val="00A9265E"/>
    <w:rsid w:val="00AB4356"/>
    <w:rsid w:val="00AD6D1D"/>
    <w:rsid w:val="00B0400C"/>
    <w:rsid w:val="00B26C4E"/>
    <w:rsid w:val="00BB5656"/>
    <w:rsid w:val="00BB70A7"/>
    <w:rsid w:val="00C0058A"/>
    <w:rsid w:val="00C074AD"/>
    <w:rsid w:val="00C557D2"/>
    <w:rsid w:val="00C60E0B"/>
    <w:rsid w:val="00C964DC"/>
    <w:rsid w:val="00CA38DE"/>
    <w:rsid w:val="00CB5289"/>
    <w:rsid w:val="00D264BA"/>
    <w:rsid w:val="00DC0068"/>
    <w:rsid w:val="00E23535"/>
    <w:rsid w:val="00EB28FF"/>
    <w:rsid w:val="00F5356F"/>
    <w:rsid w:val="00F53D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1131D5-0E2F-4BFC-8EB4-60C57DF11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35999"/>
    <w:rPr>
      <w:color w:val="0000FF"/>
      <w:u w:val="single"/>
    </w:rPr>
  </w:style>
  <w:style w:type="paragraph" w:styleId="a4">
    <w:name w:val="Normal (Web)"/>
    <w:aliases w:val="Обычный (Web),Знак4,Обычный (Web) Знак Знак Знак Знак,Обычный (Web) Знак Знак Знак Знак Знак Знак Знак Знак Знак,Обычный (Web) Знак Знак Знак Знак Знак,Обычный (Web) Знак,Знак4 Знак Знак,Обычный (Web)1,Обычный (веб) Знак1"/>
    <w:basedOn w:val="a"/>
    <w:link w:val="a5"/>
    <w:uiPriority w:val="99"/>
    <w:qFormat/>
    <w:rsid w:val="006359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Обычный (веб) Знак"/>
    <w:aliases w:val="Обычный (Web) Знак1,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Знак4 Знак Знак Знак"/>
    <w:link w:val="a4"/>
    <w:uiPriority w:val="99"/>
    <w:locked/>
    <w:rsid w:val="00635999"/>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148</Words>
  <Characters>847</Characters>
  <Application>Microsoft Office Word</Application>
  <DocSecurity>0</DocSecurity>
  <Lines>7</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Отарова Айнур Кенесовна</dc:creator>
  <cp:keywords/>
  <dc:description/>
  <cp:lastModifiedBy>Бертекеева Мадина Мекембековна</cp:lastModifiedBy>
  <cp:revision>3</cp:revision>
  <dcterms:created xsi:type="dcterms:W3CDTF">2025-02-17T05:08:00Z</dcterms:created>
  <dcterms:modified xsi:type="dcterms:W3CDTF">2025-02-17T05:15:00Z</dcterms:modified>
</cp:coreProperties>
</file>