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D1" w:rsidRDefault="006A620B" w:rsidP="006A620B">
      <w:pPr>
        <w:spacing w:after="0"/>
        <w:rPr>
          <w:b/>
          <w:color w:val="000000"/>
          <w:sz w:val="28"/>
          <w:szCs w:val="28"/>
          <w:lang w:val="ru-RU"/>
        </w:rPr>
      </w:pPr>
      <w:bookmarkStart w:id="0" w:name="z7"/>
      <w:r w:rsidRPr="006A620B">
        <w:rPr>
          <w:b/>
          <w:color w:val="000000"/>
          <w:sz w:val="28"/>
          <w:szCs w:val="28"/>
          <w:lang w:val="ru-RU"/>
        </w:rPr>
        <w:t xml:space="preserve"> Типовой договор розничной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6A620B">
        <w:rPr>
          <w:b/>
          <w:color w:val="000000"/>
          <w:sz w:val="28"/>
          <w:szCs w:val="28"/>
          <w:lang w:val="ru-RU"/>
        </w:rPr>
        <w:t>реализации товарного газа</w:t>
      </w:r>
    </w:p>
    <w:bookmarkEnd w:id="0"/>
    <w:p w:rsidR="004A02C1" w:rsidRPr="00471A42" w:rsidRDefault="004A02C1">
      <w:pPr>
        <w:spacing w:after="0"/>
        <w:jc w:val="both"/>
        <w:rPr>
          <w:color w:val="000000"/>
          <w:sz w:val="28"/>
          <w:lang w:val="ru-RU"/>
        </w:rPr>
      </w:pPr>
    </w:p>
    <w:p w:rsidR="00C3075E" w:rsidRPr="00C3075E" w:rsidRDefault="00C3075E" w:rsidP="00C3075E">
      <w:pPr>
        <w:spacing w:after="0"/>
        <w:jc w:val="right"/>
        <w:rPr>
          <w:color w:val="000000"/>
          <w:sz w:val="24"/>
          <w:lang w:val="ru-RU"/>
        </w:rPr>
      </w:pPr>
      <w:r w:rsidRPr="00C3075E">
        <w:rPr>
          <w:color w:val="000000"/>
          <w:sz w:val="24"/>
          <w:lang w:val="ru-RU"/>
        </w:rPr>
        <w:t>Приложение 1</w:t>
      </w:r>
    </w:p>
    <w:p w:rsidR="00C3075E" w:rsidRPr="00C3075E" w:rsidRDefault="00C3075E" w:rsidP="00C3075E">
      <w:pPr>
        <w:spacing w:after="0"/>
        <w:jc w:val="right"/>
        <w:rPr>
          <w:color w:val="000000"/>
          <w:sz w:val="24"/>
          <w:lang w:val="ru-RU"/>
        </w:rPr>
      </w:pPr>
      <w:r w:rsidRPr="00C3075E">
        <w:rPr>
          <w:color w:val="000000"/>
          <w:sz w:val="24"/>
          <w:lang w:val="ru-RU"/>
        </w:rPr>
        <w:t>к приказу Министра энергетики</w:t>
      </w:r>
    </w:p>
    <w:p w:rsidR="00C3075E" w:rsidRPr="00C3075E" w:rsidRDefault="00C3075E" w:rsidP="00C3075E">
      <w:pPr>
        <w:spacing w:after="0"/>
        <w:jc w:val="right"/>
        <w:rPr>
          <w:color w:val="000000"/>
          <w:sz w:val="24"/>
          <w:lang w:val="ru-RU"/>
        </w:rPr>
      </w:pPr>
      <w:r w:rsidRPr="00C3075E">
        <w:rPr>
          <w:color w:val="000000"/>
          <w:sz w:val="24"/>
          <w:lang w:val="ru-RU"/>
        </w:rPr>
        <w:t>Республики Казахстан</w:t>
      </w:r>
    </w:p>
    <w:p w:rsidR="00C3075E" w:rsidRPr="00C3075E" w:rsidRDefault="00C3075E" w:rsidP="00C3075E">
      <w:pPr>
        <w:spacing w:after="0"/>
        <w:jc w:val="right"/>
        <w:rPr>
          <w:color w:val="000000"/>
          <w:sz w:val="24"/>
          <w:lang w:val="ru-RU"/>
        </w:rPr>
      </w:pPr>
      <w:r w:rsidRPr="00C3075E">
        <w:rPr>
          <w:color w:val="000000"/>
          <w:sz w:val="24"/>
          <w:lang w:val="ru-RU"/>
        </w:rPr>
        <w:t xml:space="preserve">от 12 ноября 2014 года № 117 </w:t>
      </w:r>
    </w:p>
    <w:p w:rsidR="00C3075E" w:rsidRDefault="00C3075E" w:rsidP="00C3075E">
      <w:pPr>
        <w:spacing w:after="0"/>
        <w:jc w:val="both"/>
        <w:rPr>
          <w:color w:val="000000"/>
          <w:sz w:val="28"/>
          <w:lang w:val="ru-RU"/>
        </w:rPr>
      </w:pPr>
    </w:p>
    <w:p w:rsidR="00C3075E" w:rsidRDefault="00C3075E" w:rsidP="00C3075E">
      <w:pPr>
        <w:spacing w:after="0"/>
        <w:jc w:val="both"/>
        <w:rPr>
          <w:color w:val="000000"/>
          <w:sz w:val="28"/>
          <w:lang w:val="ru-RU"/>
        </w:rPr>
      </w:pPr>
    </w:p>
    <w:p w:rsidR="00D663CF" w:rsidRPr="00D663CF" w:rsidRDefault="00D663CF" w:rsidP="00C3075E">
      <w:pPr>
        <w:spacing w:after="0"/>
        <w:jc w:val="both"/>
        <w:rPr>
          <w:lang w:val="ru-RU"/>
        </w:rPr>
      </w:pPr>
      <w:r w:rsidRPr="00D663CF">
        <w:rPr>
          <w:color w:val="000000"/>
          <w:sz w:val="28"/>
          <w:lang w:val="ru-RU"/>
        </w:rPr>
        <w:t xml:space="preserve">_______________             </w:t>
      </w:r>
      <w:r>
        <w:rPr>
          <w:color w:val="000000"/>
          <w:sz w:val="28"/>
          <w:lang w:val="ru-RU"/>
        </w:rPr>
        <w:t xml:space="preserve">                        </w:t>
      </w:r>
      <w:r w:rsidR="00C3075E">
        <w:rPr>
          <w:color w:val="000000"/>
          <w:sz w:val="28"/>
          <w:lang w:val="ru-RU"/>
        </w:rPr>
        <w:t xml:space="preserve">                     </w:t>
      </w:r>
      <w:r>
        <w:rPr>
          <w:color w:val="000000"/>
          <w:sz w:val="28"/>
          <w:lang w:val="ru-RU"/>
        </w:rPr>
        <w:t xml:space="preserve">         </w:t>
      </w:r>
      <w:r w:rsidRPr="00D663CF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  <w:lang w:val="ru-RU"/>
        </w:rPr>
        <w:t>«</w:t>
      </w:r>
      <w:r w:rsidRPr="00D663CF">
        <w:rPr>
          <w:color w:val="000000"/>
          <w:sz w:val="28"/>
          <w:lang w:val="ru-RU"/>
        </w:rPr>
        <w:t>___</w:t>
      </w:r>
      <w:r>
        <w:rPr>
          <w:color w:val="000000"/>
          <w:sz w:val="28"/>
          <w:lang w:val="ru-RU"/>
        </w:rPr>
        <w:t>»</w:t>
      </w:r>
      <w:r w:rsidRPr="00D663CF">
        <w:rPr>
          <w:color w:val="000000"/>
          <w:sz w:val="28"/>
          <w:lang w:val="ru-RU"/>
        </w:rPr>
        <w:t xml:space="preserve"> ________ 20__г.</w:t>
      </w:r>
    </w:p>
    <w:p w:rsidR="00D663CF" w:rsidRDefault="00D663CF" w:rsidP="00D663CF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</w:t>
      </w:r>
      <w:r w:rsidRPr="00D663CF">
        <w:rPr>
          <w:color w:val="000000"/>
          <w:sz w:val="28"/>
          <w:lang w:val="ru-RU"/>
        </w:rPr>
        <w:t xml:space="preserve"> (место заключения договора)</w:t>
      </w:r>
    </w:p>
    <w:p w:rsidR="00D663CF" w:rsidRPr="00D663CF" w:rsidRDefault="00D663CF" w:rsidP="00D663CF">
      <w:pPr>
        <w:spacing w:after="0"/>
        <w:jc w:val="both"/>
        <w:rPr>
          <w:lang w:val="ru-RU"/>
        </w:rPr>
      </w:pPr>
    </w:p>
    <w:p w:rsidR="00C67637" w:rsidRDefault="006A620B" w:rsidP="00C67637">
      <w:pPr>
        <w:pStyle w:val="af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color w:val="000000"/>
          <w:sz w:val="28"/>
        </w:rPr>
        <w:t>АО «КазТрансГаз Аймак»</w:t>
      </w:r>
      <w:r w:rsidRPr="006A620B">
        <w:rPr>
          <w:color w:val="000000"/>
          <w:sz w:val="28"/>
        </w:rPr>
        <w:t xml:space="preserve"> </w:t>
      </w:r>
      <w:r w:rsidR="00902897">
        <w:rPr>
          <w:color w:val="000000"/>
          <w:sz w:val="28"/>
        </w:rPr>
        <w:t>(</w:t>
      </w:r>
      <w:r w:rsidR="004A02C1" w:rsidRPr="004A02C1">
        <w:rPr>
          <w:color w:val="000000"/>
          <w:sz w:val="28"/>
        </w:rPr>
        <w:t>справка о государственной перерегистрации юридического лица</w:t>
      </w:r>
      <w:r w:rsidR="00C47701">
        <w:rPr>
          <w:color w:val="000000"/>
          <w:sz w:val="28"/>
        </w:rPr>
        <w:t>, выдана</w:t>
      </w:r>
      <w:r w:rsidR="009A4A29">
        <w:rPr>
          <w:color w:val="000000"/>
          <w:sz w:val="28"/>
        </w:rPr>
        <w:t xml:space="preserve"> </w:t>
      </w:r>
      <w:r w:rsidR="004A02C1" w:rsidRPr="004A02C1">
        <w:rPr>
          <w:color w:val="000000"/>
          <w:sz w:val="28"/>
        </w:rPr>
        <w:t>Департамент</w:t>
      </w:r>
      <w:r w:rsidR="00C47701">
        <w:rPr>
          <w:color w:val="000000"/>
          <w:sz w:val="28"/>
        </w:rPr>
        <w:t>ом</w:t>
      </w:r>
      <w:r w:rsidR="004A02C1" w:rsidRPr="004A02C1">
        <w:rPr>
          <w:color w:val="000000"/>
          <w:sz w:val="28"/>
        </w:rPr>
        <w:t xml:space="preserve"> юстиции города Астана</w:t>
      </w:r>
      <w:r w:rsidR="00902897">
        <w:rPr>
          <w:color w:val="000000"/>
          <w:sz w:val="28"/>
        </w:rPr>
        <w:t>)</w:t>
      </w:r>
      <w:r w:rsidR="004A02C1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="00444A35" w:rsidRPr="006A620B">
        <w:rPr>
          <w:color w:val="000000"/>
          <w:sz w:val="28"/>
        </w:rPr>
        <w:t xml:space="preserve">именуемое в дальнейшем </w:t>
      </w:r>
      <w:r w:rsidR="00D663CF">
        <w:rPr>
          <w:color w:val="000000"/>
          <w:sz w:val="28"/>
        </w:rPr>
        <w:t>«П</w:t>
      </w:r>
      <w:r w:rsidR="00444A35" w:rsidRPr="006A620B">
        <w:rPr>
          <w:color w:val="000000"/>
          <w:sz w:val="28"/>
        </w:rPr>
        <w:t>оставщик</w:t>
      </w:r>
      <w:r w:rsidR="00D663CF">
        <w:rPr>
          <w:color w:val="000000"/>
          <w:sz w:val="28"/>
        </w:rPr>
        <w:t>»</w:t>
      </w:r>
      <w:r w:rsidR="00444A35" w:rsidRPr="006A620B">
        <w:rPr>
          <w:color w:val="000000"/>
          <w:sz w:val="28"/>
        </w:rPr>
        <w:t xml:space="preserve">, </w:t>
      </w:r>
      <w:r w:rsidR="00D663CF">
        <w:rPr>
          <w:color w:val="000000"/>
          <w:sz w:val="28"/>
        </w:rPr>
        <w:t xml:space="preserve">в лице </w:t>
      </w:r>
      <w:r w:rsidR="003F7A95">
        <w:rPr>
          <w:color w:val="000000"/>
          <w:sz w:val="28"/>
        </w:rPr>
        <w:t>______________</w:t>
      </w:r>
      <w:r w:rsidR="00C67637">
        <w:rPr>
          <w:color w:val="000000"/>
          <w:sz w:val="28"/>
        </w:rPr>
        <w:t>__________</w:t>
      </w:r>
      <w:r w:rsidR="00D663CF" w:rsidRPr="00D663CF">
        <w:rPr>
          <w:color w:val="000000"/>
          <w:sz w:val="28"/>
        </w:rPr>
        <w:t xml:space="preserve"> </w:t>
      </w:r>
      <w:r w:rsidR="00D663CF">
        <w:rPr>
          <w:color w:val="000000"/>
          <w:sz w:val="28"/>
          <w:lang w:val="kk-KZ"/>
        </w:rPr>
        <w:t>производственного филиала</w:t>
      </w:r>
      <w:r w:rsidR="004B5E33" w:rsidRPr="004B5E33">
        <w:rPr>
          <w:color w:val="000000"/>
          <w:sz w:val="28"/>
        </w:rPr>
        <w:t xml:space="preserve"> </w:t>
      </w:r>
      <w:r w:rsidR="004B5E33">
        <w:rPr>
          <w:color w:val="000000"/>
          <w:sz w:val="28"/>
        </w:rPr>
        <w:t>АО «КазТрансГаз Аймак»,</w:t>
      </w:r>
      <w:r w:rsidR="00D663CF">
        <w:rPr>
          <w:color w:val="000000"/>
          <w:sz w:val="28"/>
          <w:lang w:val="kk-KZ"/>
        </w:rPr>
        <w:t xml:space="preserve"> </w:t>
      </w:r>
      <w:r w:rsidR="00C3075E" w:rsidRPr="00C3075E">
        <w:rPr>
          <w:color w:val="000000"/>
          <w:sz w:val="28"/>
        </w:rPr>
        <w:t>действующего на основании</w:t>
      </w:r>
      <w:r w:rsidR="00C67637"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__________________________________________,</w:t>
      </w:r>
      <w:r w:rsidR="00C67637" w:rsidRPr="00C67637">
        <w:rPr>
          <w:color w:val="000000"/>
          <w:sz w:val="28"/>
        </w:rPr>
        <w:t xml:space="preserve"> </w:t>
      </w:r>
      <w:r w:rsidR="00C67637">
        <w:rPr>
          <w:color w:val="000000"/>
          <w:sz w:val="28"/>
        </w:rPr>
        <w:t xml:space="preserve">с </w:t>
      </w:r>
      <w:r w:rsidR="00C67637" w:rsidRPr="006A620B">
        <w:rPr>
          <w:color w:val="000000"/>
          <w:sz w:val="28"/>
        </w:rPr>
        <w:t>одной</w:t>
      </w:r>
      <w:r w:rsidR="00C67637">
        <w:rPr>
          <w:color w:val="000000"/>
          <w:sz w:val="28"/>
        </w:rPr>
        <w:t xml:space="preserve"> </w:t>
      </w:r>
      <w:r w:rsidR="00C67637" w:rsidRPr="006A620B">
        <w:rPr>
          <w:color w:val="000000"/>
          <w:sz w:val="28"/>
        </w:rPr>
        <w:t>стороны,</w:t>
      </w:r>
      <w:r w:rsidR="00C67637">
        <w:rPr>
          <w:color w:val="000000"/>
          <w:sz w:val="28"/>
        </w:rPr>
        <w:t xml:space="preserve"> </w:t>
      </w:r>
      <w:r w:rsidR="00C67637" w:rsidRPr="006A620B">
        <w:rPr>
          <w:color w:val="000000"/>
          <w:sz w:val="28"/>
        </w:rPr>
        <w:t>и</w:t>
      </w:r>
    </w:p>
    <w:p w:rsidR="00F250D1" w:rsidRPr="00C67637" w:rsidRDefault="00C67637" w:rsidP="00C67637">
      <w:pPr>
        <w:pStyle w:val="af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z w:val="28"/>
        </w:rPr>
      </w:pPr>
      <w:r w:rsidRPr="00C67637">
        <w:rPr>
          <w:color w:val="000000"/>
          <w:sz w:val="28"/>
        </w:rPr>
        <w:t>     </w:t>
      </w:r>
      <w:r>
        <w:rPr>
          <w:color w:val="000000"/>
          <w:sz w:val="28"/>
          <w:lang w:val="kk-KZ"/>
        </w:rPr>
        <w:t xml:space="preserve">                                    </w:t>
      </w:r>
      <w:r w:rsidRPr="00C67637">
        <w:rPr>
          <w:color w:val="000000"/>
          <w:sz w:val="28"/>
        </w:rPr>
        <w:t xml:space="preserve"> (наименование документа)</w:t>
      </w:r>
      <w:r>
        <w:rPr>
          <w:color w:val="000000"/>
          <w:sz w:val="28"/>
          <w:lang w:val="kk-KZ"/>
        </w:rPr>
        <w:t xml:space="preserve"> </w:t>
      </w:r>
      <w:r w:rsidR="00444A35" w:rsidRPr="006A620B">
        <w:rPr>
          <w:color w:val="000000"/>
          <w:sz w:val="28"/>
        </w:rPr>
        <w:t>_________________________________________________</w:t>
      </w:r>
      <w:r w:rsidR="004B5E33">
        <w:rPr>
          <w:color w:val="000000"/>
          <w:sz w:val="28"/>
        </w:rPr>
        <w:t>____________________</w:t>
      </w:r>
      <w:r w:rsidR="00444A35" w:rsidRPr="006A620B">
        <w:rPr>
          <w:color w:val="000000"/>
          <w:sz w:val="28"/>
        </w:rPr>
        <w:t>,</w:t>
      </w:r>
      <w:r w:rsidR="006A620B">
        <w:rPr>
          <w:color w:val="000000"/>
          <w:sz w:val="28"/>
        </w:rPr>
        <w:t xml:space="preserve"> </w:t>
      </w:r>
    </w:p>
    <w:p w:rsidR="00F250D1" w:rsidRPr="006A620B" w:rsidRDefault="006A62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620B">
        <w:rPr>
          <w:color w:val="000000"/>
          <w:sz w:val="28"/>
          <w:lang w:val="ru-RU"/>
        </w:rPr>
        <w:t xml:space="preserve">                             </w:t>
      </w:r>
      <w:r w:rsidR="004B5E33">
        <w:rPr>
          <w:color w:val="000000"/>
          <w:sz w:val="28"/>
          <w:lang w:val="ru-RU"/>
        </w:rPr>
        <w:t xml:space="preserve">          </w:t>
      </w:r>
      <w:r w:rsidRPr="006A620B">
        <w:rPr>
          <w:color w:val="000000"/>
          <w:sz w:val="28"/>
          <w:lang w:val="ru-RU"/>
        </w:rPr>
        <w:t>(наименование потребителя)</w:t>
      </w:r>
    </w:p>
    <w:p w:rsidR="00F250D1" w:rsidRPr="006A620B" w:rsidRDefault="00444A35">
      <w:pPr>
        <w:spacing w:after="0"/>
        <w:jc w:val="both"/>
        <w:rPr>
          <w:lang w:val="ru-RU"/>
        </w:rPr>
      </w:pPr>
      <w:r w:rsidRPr="006A620B">
        <w:rPr>
          <w:color w:val="000000"/>
          <w:sz w:val="28"/>
          <w:lang w:val="ru-RU"/>
        </w:rPr>
        <w:t xml:space="preserve">именуемый в дальнейшем </w:t>
      </w:r>
      <w:r w:rsidR="00471A42">
        <w:rPr>
          <w:color w:val="000000"/>
          <w:sz w:val="28"/>
          <w:lang w:val="ru-RU"/>
        </w:rPr>
        <w:t>«Б</w:t>
      </w:r>
      <w:r w:rsidR="006A620B" w:rsidRPr="006A620B">
        <w:rPr>
          <w:color w:val="000000"/>
          <w:sz w:val="28"/>
          <w:lang w:val="ru-RU"/>
        </w:rPr>
        <w:t>ытовой потребитель</w:t>
      </w:r>
      <w:r w:rsidR="00471A42">
        <w:rPr>
          <w:color w:val="000000"/>
          <w:sz w:val="28"/>
          <w:lang w:val="ru-RU"/>
        </w:rPr>
        <w:t>»</w:t>
      </w:r>
      <w:r w:rsidR="006A620B" w:rsidRPr="006A620B">
        <w:rPr>
          <w:color w:val="000000"/>
          <w:sz w:val="28"/>
          <w:lang w:val="ru-RU"/>
        </w:rPr>
        <w:t>, в лице ________________</w:t>
      </w:r>
      <w:r w:rsidR="004B5E33">
        <w:rPr>
          <w:color w:val="000000"/>
          <w:sz w:val="28"/>
          <w:lang w:val="ru-RU"/>
        </w:rPr>
        <w:t>_</w:t>
      </w:r>
      <w:r w:rsidR="00471A42">
        <w:rPr>
          <w:color w:val="000000"/>
          <w:sz w:val="28"/>
          <w:lang w:val="ru-RU"/>
        </w:rPr>
        <w:t>_</w:t>
      </w:r>
      <w:r w:rsidR="006A620B" w:rsidRPr="006A620B">
        <w:rPr>
          <w:color w:val="000000"/>
          <w:sz w:val="28"/>
          <w:lang w:val="ru-RU"/>
        </w:rPr>
        <w:t>_,</w:t>
      </w:r>
    </w:p>
    <w:p w:rsidR="00F250D1" w:rsidRPr="006A620B" w:rsidRDefault="006A620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A620B">
        <w:rPr>
          <w:color w:val="000000"/>
          <w:sz w:val="28"/>
          <w:lang w:val="ru-RU"/>
        </w:rPr>
        <w:t xml:space="preserve">                                           </w:t>
      </w:r>
      <w:r w:rsidR="004B5E33">
        <w:rPr>
          <w:color w:val="000000"/>
          <w:sz w:val="28"/>
          <w:lang w:val="ru-RU"/>
        </w:rPr>
        <w:t xml:space="preserve">                    </w:t>
      </w:r>
      <w:r w:rsidRPr="006A620B">
        <w:rPr>
          <w:color w:val="000000"/>
          <w:sz w:val="28"/>
          <w:lang w:val="ru-RU"/>
        </w:rPr>
        <w:t xml:space="preserve"> (фамилия, имя, </w:t>
      </w:r>
      <w:r w:rsidR="004A02C1" w:rsidRPr="006A620B">
        <w:rPr>
          <w:color w:val="000000"/>
          <w:sz w:val="28"/>
          <w:lang w:val="ru-RU"/>
        </w:rPr>
        <w:t>отчество</w:t>
      </w:r>
      <w:r w:rsidR="004A02C1" w:rsidRPr="00C3075E">
        <w:rPr>
          <w:color w:val="000000"/>
          <w:sz w:val="28"/>
          <w:lang w:val="ru-RU"/>
        </w:rPr>
        <w:t xml:space="preserve">, </w:t>
      </w:r>
      <w:r w:rsidR="00C3075E" w:rsidRPr="00C3075E">
        <w:rPr>
          <w:color w:val="000000"/>
          <w:sz w:val="28"/>
          <w:lang w:val="ru-RU"/>
        </w:rPr>
        <w:t>(при его</w:t>
      </w:r>
      <w:r w:rsidR="00C3075E" w:rsidRPr="00C3075E">
        <w:rPr>
          <w:color w:val="000000"/>
          <w:sz w:val="28"/>
          <w:lang w:val="ru-RU"/>
        </w:rPr>
        <w:t xml:space="preserve"> наличии</w:t>
      </w:r>
      <w:r w:rsidRPr="00C3075E">
        <w:rPr>
          <w:color w:val="000000"/>
          <w:sz w:val="28"/>
          <w:lang w:val="ru-RU"/>
        </w:rPr>
        <w:t>)</w:t>
      </w:r>
    </w:p>
    <w:p w:rsidR="00F250D1" w:rsidRDefault="006A620B">
      <w:pPr>
        <w:spacing w:after="0"/>
        <w:jc w:val="both"/>
        <w:rPr>
          <w:color w:val="000000"/>
          <w:sz w:val="28"/>
          <w:lang w:val="ru-RU"/>
        </w:rPr>
      </w:pPr>
      <w:r w:rsidRPr="006A620B">
        <w:rPr>
          <w:color w:val="000000"/>
          <w:sz w:val="28"/>
          <w:lang w:val="ru-RU"/>
        </w:rPr>
        <w:t xml:space="preserve">с другой стороны, именуемые в дальнейшем </w:t>
      </w:r>
      <w:r w:rsidR="001221C7">
        <w:rPr>
          <w:color w:val="000000"/>
          <w:sz w:val="28"/>
          <w:lang w:val="ru-RU"/>
        </w:rPr>
        <w:t>«С</w:t>
      </w:r>
      <w:r w:rsidRPr="006A620B">
        <w:rPr>
          <w:color w:val="000000"/>
          <w:sz w:val="28"/>
          <w:lang w:val="ru-RU"/>
        </w:rPr>
        <w:t>тороны</w:t>
      </w:r>
      <w:r w:rsidR="001221C7">
        <w:rPr>
          <w:color w:val="000000"/>
          <w:sz w:val="28"/>
          <w:lang w:val="ru-RU"/>
        </w:rPr>
        <w:t>»</w:t>
      </w:r>
      <w:r w:rsidRPr="006A620B">
        <w:rPr>
          <w:color w:val="000000"/>
          <w:sz w:val="28"/>
          <w:lang w:val="ru-RU"/>
        </w:rPr>
        <w:t>, заключили настоящий</w:t>
      </w:r>
      <w:r w:rsidR="004A02C1">
        <w:rPr>
          <w:lang w:val="ru-RU"/>
        </w:rPr>
        <w:t xml:space="preserve"> </w:t>
      </w:r>
      <w:r w:rsidRPr="006A620B">
        <w:rPr>
          <w:color w:val="000000"/>
          <w:sz w:val="28"/>
          <w:lang w:val="ru-RU"/>
        </w:rPr>
        <w:t>договор (далее - Договор) о нижеследующем.</w:t>
      </w:r>
    </w:p>
    <w:p w:rsidR="009A4A29" w:rsidRPr="006A620B" w:rsidRDefault="009A4A29">
      <w:pPr>
        <w:spacing w:after="0"/>
        <w:jc w:val="both"/>
        <w:rPr>
          <w:lang w:val="ru-RU"/>
        </w:rPr>
      </w:pPr>
    </w:p>
    <w:p w:rsidR="00F250D1" w:rsidRPr="009A4A29" w:rsidRDefault="006A620B" w:rsidP="00C3075E">
      <w:pPr>
        <w:spacing w:after="0"/>
        <w:jc w:val="center"/>
        <w:rPr>
          <w:sz w:val="28"/>
          <w:szCs w:val="28"/>
          <w:lang w:val="ru-RU"/>
        </w:rPr>
      </w:pPr>
      <w:bookmarkStart w:id="1" w:name="z8"/>
      <w:r w:rsidRPr="009A4A29">
        <w:rPr>
          <w:b/>
          <w:color w:val="000000"/>
          <w:sz w:val="28"/>
          <w:szCs w:val="28"/>
          <w:lang w:val="ru-RU"/>
        </w:rPr>
        <w:t>Глава 1. Термины и определения</w:t>
      </w:r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bookmarkStart w:id="2" w:name="z83"/>
      <w:bookmarkEnd w:id="1"/>
      <w:r w:rsidRPr="00B44200">
        <w:rPr>
          <w:color w:val="000000"/>
          <w:sz w:val="28"/>
          <w:szCs w:val="28"/>
          <w:lang w:val="ru-RU"/>
        </w:rPr>
        <w:t>1. В настоящем Договоре используются следующие основные понятия:</w:t>
      </w:r>
      <w:bookmarkStart w:id="3" w:name="z84"/>
      <w:bookmarkEnd w:id="2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>1) газ – товарный газ;</w:t>
      </w:r>
      <w:bookmarkStart w:id="4" w:name="z85"/>
      <w:bookmarkEnd w:id="3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>2) газопотребляющая система – комплекс газопроводов (линейной части) и газового оборудования, предназначенный для приема товарного газа из газораспределительной системы, а также его использования в качестве топлива;</w:t>
      </w:r>
      <w:bookmarkStart w:id="5" w:name="z86"/>
      <w:bookmarkEnd w:id="4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>3) расчетный период – период, за который определяется объем поставленного газа, производятся взаиморасчеты между поставщиком и бытовым потребителем за поставленный газ. Расчетный период составляет один календарный месяц;</w:t>
      </w:r>
      <w:bookmarkStart w:id="6" w:name="z87"/>
      <w:bookmarkEnd w:id="5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>4) приборы учета – средства измерений и другие технические средства, которые выполняют следующие функции: измерение, накопление, хранение, отображение информации о расходе, объеме, температуре, давлении газа и времени работы приборов;</w:t>
      </w:r>
      <w:bookmarkStart w:id="7" w:name="z88"/>
      <w:bookmarkEnd w:id="6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>5) поставка – деятельность по розничной реализации газа;</w:t>
      </w:r>
      <w:bookmarkStart w:id="8" w:name="z89"/>
      <w:bookmarkEnd w:id="7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lastRenderedPageBreak/>
        <w:t xml:space="preserve">6) поставщик – лицо, осуществляющее розничную реализацию газа на условиях, установленных Законом Республики Казахстан </w:t>
      </w:r>
      <w:r w:rsidR="001221C7">
        <w:rPr>
          <w:color w:val="000000"/>
          <w:sz w:val="28"/>
          <w:szCs w:val="28"/>
          <w:lang w:val="ru-RU"/>
        </w:rPr>
        <w:t>«</w:t>
      </w:r>
      <w:r w:rsidRPr="00B44200">
        <w:rPr>
          <w:color w:val="000000"/>
          <w:sz w:val="28"/>
          <w:szCs w:val="28"/>
          <w:lang w:val="ru-RU"/>
        </w:rPr>
        <w:t>О газе и газоснабжении</w:t>
      </w:r>
      <w:r w:rsidR="001221C7">
        <w:rPr>
          <w:color w:val="000000"/>
          <w:sz w:val="28"/>
          <w:szCs w:val="28"/>
          <w:lang w:val="ru-RU"/>
        </w:rPr>
        <w:t xml:space="preserve">» </w:t>
      </w:r>
      <w:r w:rsidRPr="00B44200">
        <w:rPr>
          <w:color w:val="000000"/>
          <w:sz w:val="28"/>
          <w:szCs w:val="28"/>
          <w:lang w:val="ru-RU"/>
        </w:rPr>
        <w:t>(далее – Закон о газоснабжении);</w:t>
      </w:r>
      <w:bookmarkStart w:id="9" w:name="z90"/>
      <w:bookmarkEnd w:id="8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>7) приборы учета со смарт-картой – приборы учета газа с системой оплаты посредством смарт-карты, оснащенные встроенным запорным клапаном, который перекрывает подачу газа при использовании бытовым потребителем всего объема оплаченного им газа;</w:t>
      </w:r>
      <w:bookmarkStart w:id="10" w:name="z91"/>
      <w:bookmarkEnd w:id="9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>8) бытовой потребитель – физическое лицо, приобретающее товарный газ для бытовых нужд без целей использования в предпринимательской деятельности и дальнейшей их реализации;</w:t>
      </w:r>
      <w:bookmarkStart w:id="11" w:name="z92"/>
      <w:bookmarkEnd w:id="10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>9) норма потребления – расчетная величина для бытовых потребителей, не имеющих приборов учета, отражающая среднемесячное количество потребленного ими товарного газа.</w:t>
      </w:r>
      <w:bookmarkStart w:id="12" w:name="z93"/>
      <w:bookmarkEnd w:id="11"/>
    </w:p>
    <w:p w:rsidR="00B44200" w:rsidRP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 xml:space="preserve">2. Иные термины и определения, используемые в настоящем Договоре, применяются в соответствии с </w:t>
      </w:r>
      <w:r w:rsidRPr="00C3075E">
        <w:rPr>
          <w:color w:val="000000"/>
          <w:sz w:val="28"/>
          <w:szCs w:val="28"/>
          <w:lang w:val="ru-RU"/>
        </w:rPr>
        <w:t xml:space="preserve">Законом </w:t>
      </w:r>
      <w:r w:rsidR="00C3075E" w:rsidRPr="00C3075E">
        <w:rPr>
          <w:color w:val="000000"/>
          <w:sz w:val="28"/>
          <w:szCs w:val="28"/>
          <w:lang w:val="ru-RU"/>
        </w:rPr>
        <w:t>«О газе и газоснабжении».</w:t>
      </w:r>
    </w:p>
    <w:bookmarkEnd w:id="12"/>
    <w:p w:rsidR="00F250D1" w:rsidRPr="009A4A29" w:rsidRDefault="006A620B" w:rsidP="00444A35">
      <w:pPr>
        <w:spacing w:after="0"/>
        <w:jc w:val="both"/>
        <w:rPr>
          <w:sz w:val="28"/>
          <w:szCs w:val="28"/>
          <w:lang w:val="ru-RU"/>
        </w:rPr>
      </w:pPr>
      <w:r w:rsidRPr="009A4A29">
        <w:rPr>
          <w:color w:val="FF0000"/>
          <w:sz w:val="28"/>
          <w:szCs w:val="28"/>
        </w:rPr>
        <w:t>     </w:t>
      </w:r>
      <w:r w:rsidRPr="009A4A29">
        <w:rPr>
          <w:color w:val="FF0000"/>
          <w:sz w:val="28"/>
          <w:szCs w:val="28"/>
          <w:lang w:val="ru-RU"/>
        </w:rPr>
        <w:t xml:space="preserve"> </w:t>
      </w:r>
    </w:p>
    <w:p w:rsidR="00F250D1" w:rsidRPr="009A4A29" w:rsidRDefault="006A620B" w:rsidP="00C3075E">
      <w:pPr>
        <w:spacing w:after="0"/>
        <w:jc w:val="center"/>
        <w:rPr>
          <w:sz w:val="28"/>
          <w:szCs w:val="28"/>
          <w:lang w:val="ru-RU"/>
        </w:rPr>
      </w:pPr>
      <w:bookmarkStart w:id="13" w:name="z11"/>
      <w:r w:rsidRPr="009A4A29">
        <w:rPr>
          <w:b/>
          <w:color w:val="000000"/>
          <w:sz w:val="28"/>
          <w:szCs w:val="28"/>
          <w:lang w:val="ru-RU"/>
        </w:rPr>
        <w:t>Глава 2. Предмет Договора</w:t>
      </w:r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bookmarkStart w:id="14" w:name="z17"/>
      <w:bookmarkEnd w:id="13"/>
      <w:r w:rsidRPr="00B44200">
        <w:rPr>
          <w:color w:val="000000"/>
          <w:sz w:val="28"/>
          <w:szCs w:val="28"/>
          <w:lang w:val="ru-RU"/>
        </w:rPr>
        <w:t>3. Поставщик обязуется поставлять бытовому потребителю через присоединенную сеть газ для собственного бытового потребления, а бытовой потребитель обязуется производить оплату за газ в соответствии с условиями настоящего Договора.</w:t>
      </w:r>
      <w:bookmarkStart w:id="15" w:name="z96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>4. Условиями заключения Договора на поставку газа являются наличие условий для надлежащих поставок газа, в том числе со стороны бытового потребителя – наличие проекта газоснабжения, паспорта на газопотребляющее оборудование, акта приемки газопотребляющей системы в эксплуатацию, строительного паспорта газопровода, акта обследования вентиляционных каналов и дымоходов, а также заключенного договора технического обслуживания газопотребляющих систем.</w:t>
      </w:r>
      <w:bookmarkStart w:id="16" w:name="z97"/>
      <w:bookmarkEnd w:id="15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>5. Обеспечение бытового потребителя газом производится при надлежащем техническом состоянии газораспределительных сетей, газоиспользующего оборудования.</w:t>
      </w:r>
      <w:bookmarkStart w:id="17" w:name="z98"/>
      <w:bookmarkEnd w:id="16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>6. Пунктом приема-передачи газа являются прибор учета, а при его отсутствии – запорное устройство (кран на вводе) в объект потребления.</w:t>
      </w:r>
      <w:bookmarkStart w:id="18" w:name="z99"/>
      <w:bookmarkEnd w:id="17"/>
    </w:p>
    <w:p w:rsid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 xml:space="preserve">7. Газ, поставляемый по настоящему Договору, должен отвечать требованиям национальных стандартов Республики Казахстан. </w:t>
      </w:r>
      <w:bookmarkStart w:id="19" w:name="z100"/>
      <w:bookmarkEnd w:id="18"/>
    </w:p>
    <w:p w:rsidR="00B44200" w:rsidRPr="00B44200" w:rsidRDefault="00B44200" w:rsidP="00B44200">
      <w:pPr>
        <w:spacing w:after="0"/>
        <w:ind w:firstLine="426"/>
        <w:jc w:val="both"/>
        <w:rPr>
          <w:color w:val="000000"/>
          <w:sz w:val="28"/>
          <w:szCs w:val="28"/>
          <w:lang w:val="ru-RU"/>
        </w:rPr>
      </w:pPr>
      <w:r w:rsidRPr="00B44200">
        <w:rPr>
          <w:color w:val="000000"/>
          <w:sz w:val="28"/>
          <w:szCs w:val="28"/>
          <w:lang w:val="ru-RU"/>
        </w:rPr>
        <w:t xml:space="preserve">8. В целях учета за единицу измерения объема товарного газа принимается один кубический метр газа при температуре 20 градусов по Цельсию и давлении 760 миллиметров ртутного столба. При отличии параметров внешней среды от указанных в настоящем пункте настоящего Договора, поставщик осуществляет </w:t>
      </w:r>
      <w:r w:rsidRPr="00B44200">
        <w:rPr>
          <w:color w:val="000000"/>
          <w:sz w:val="28"/>
          <w:szCs w:val="28"/>
          <w:lang w:val="ru-RU"/>
        </w:rPr>
        <w:lastRenderedPageBreak/>
        <w:t>перерасчет показаний приборов учета без корректоров путем приведения рабочих параметров газа к стандартным условиям, согласно паспорту прибора учета, либо в соответствии с Методикой перерасчета показаний приборов учета без корректоров путем приведения рабочих параметров газа к стандартным условиям, утвержденный приказом Министра энергетики Республики Казахстан от 29 декабря 2017 года № 491 (Зарегистрирован в Реестре государственной регистрации нормативных правовых актов № 16429).</w:t>
      </w:r>
    </w:p>
    <w:bookmarkEnd w:id="19"/>
    <w:p w:rsidR="009A4A29" w:rsidRPr="009A4A29" w:rsidRDefault="009A4A29" w:rsidP="00826AB3">
      <w:pPr>
        <w:spacing w:after="0"/>
        <w:ind w:firstLine="426"/>
        <w:jc w:val="both"/>
        <w:rPr>
          <w:sz w:val="28"/>
          <w:szCs w:val="28"/>
          <w:lang w:val="ru-RU"/>
        </w:rPr>
      </w:pPr>
    </w:p>
    <w:p w:rsidR="00F250D1" w:rsidRPr="009A4A29" w:rsidRDefault="006A620B" w:rsidP="00C3075E">
      <w:pPr>
        <w:spacing w:after="0"/>
        <w:jc w:val="center"/>
        <w:rPr>
          <w:sz w:val="28"/>
          <w:szCs w:val="28"/>
          <w:lang w:val="ru-RU"/>
        </w:rPr>
      </w:pPr>
      <w:bookmarkStart w:id="20" w:name="z18"/>
      <w:bookmarkEnd w:id="14"/>
      <w:r w:rsidRPr="009A4A29">
        <w:rPr>
          <w:b/>
          <w:color w:val="000000"/>
          <w:sz w:val="28"/>
          <w:szCs w:val="28"/>
          <w:lang w:val="ru-RU"/>
        </w:rPr>
        <w:t>Глава 3. Права и обязанности сторон</w:t>
      </w:r>
    </w:p>
    <w:p w:rsidR="00826AB3" w:rsidRDefault="006A620B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bookmarkStart w:id="21" w:name="z19"/>
      <w:bookmarkEnd w:id="20"/>
      <w:r w:rsidRPr="009A4A29">
        <w:rPr>
          <w:color w:val="000000"/>
          <w:sz w:val="28"/>
          <w:szCs w:val="28"/>
          <w:lang w:val="ru-RU"/>
        </w:rPr>
        <w:t>9. Поставщик обязан</w:t>
      </w:r>
      <w:r w:rsidRPr="006A620B">
        <w:rPr>
          <w:color w:val="000000"/>
          <w:sz w:val="28"/>
          <w:lang w:val="ru-RU"/>
        </w:rPr>
        <w:t>:</w:t>
      </w:r>
      <w:bookmarkStart w:id="22" w:name="z20"/>
      <w:bookmarkEnd w:id="21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0760D5">
        <w:rPr>
          <w:color w:val="000000"/>
          <w:sz w:val="28"/>
          <w:lang w:val="ru-RU"/>
        </w:rPr>
        <w:t>1) осуществлять бесперебойную поставку газа требуемого качества в необходимом для бытового потребителя количестве при условии надлежащей оплаты им за принимаемый газ и соблюдения условий настоящего Договора;</w:t>
      </w:r>
      <w:bookmarkStart w:id="23" w:name="z104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0760D5">
        <w:rPr>
          <w:color w:val="000000"/>
          <w:sz w:val="28"/>
          <w:lang w:val="ru-RU"/>
        </w:rPr>
        <w:t>2) проводить учет потребления газа, также обеспечить надлежащее исполнение принятых обязательств, предусмотренных настоящим Договором;</w:t>
      </w:r>
      <w:bookmarkStart w:id="24" w:name="z105"/>
      <w:bookmarkEnd w:id="23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0760D5">
        <w:rPr>
          <w:color w:val="000000"/>
          <w:sz w:val="28"/>
          <w:lang w:val="ru-RU"/>
        </w:rPr>
        <w:t>3) рассматривать по существу письменное заявление бытового потребителя на получение технических условий для увеличения мощности оборудования и установки дополнительного газового оборудования, изменения схемы газоснабжения в течение 2 рабочих дней для технически несложных объектов, в течение 5 рабочих дней для технически сложных объектов;</w:t>
      </w:r>
      <w:bookmarkStart w:id="25" w:name="z106"/>
      <w:bookmarkEnd w:id="24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0760D5">
        <w:rPr>
          <w:color w:val="000000"/>
          <w:sz w:val="28"/>
          <w:lang w:val="ru-RU"/>
        </w:rPr>
        <w:t>4) обеспечить безопасное, безаварийное и бесперебойное газоснабжение и поддерживать давление газа до пункта приема-передачи газа;</w:t>
      </w:r>
      <w:bookmarkStart w:id="26" w:name="z107"/>
      <w:bookmarkEnd w:id="25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0760D5">
        <w:rPr>
          <w:color w:val="000000"/>
          <w:sz w:val="28"/>
          <w:lang w:val="ru-RU"/>
        </w:rPr>
        <w:t>5) доводить до сведения бытового потребителя информацию об изменении цены на газ через средства массовой информации;</w:t>
      </w:r>
      <w:bookmarkStart w:id="27" w:name="z108"/>
      <w:bookmarkEnd w:id="26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0760D5">
        <w:rPr>
          <w:color w:val="000000"/>
          <w:sz w:val="28"/>
          <w:lang w:val="ru-RU"/>
        </w:rPr>
        <w:t>6) обеспечить своих работников служебными удостоверениями, предъявляемыми потребителю при контрольных проверках;</w:t>
      </w:r>
      <w:bookmarkStart w:id="28" w:name="z109"/>
      <w:bookmarkEnd w:id="27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0760D5">
        <w:rPr>
          <w:color w:val="000000"/>
          <w:sz w:val="28"/>
          <w:lang w:val="ru-RU"/>
        </w:rPr>
        <w:t>7) на основании поданного потребителем заявления и других подтверждающих документов произвести изменение количества проживающих, сверку взаиморасчетов;</w:t>
      </w:r>
      <w:bookmarkStart w:id="29" w:name="z110"/>
      <w:bookmarkEnd w:id="28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0760D5">
        <w:rPr>
          <w:color w:val="000000"/>
          <w:sz w:val="28"/>
          <w:lang w:val="ru-RU"/>
        </w:rPr>
        <w:t>8) ежемесячно выставлять бытовому потребителю счета-извещения в бумажном или электронном виде, содержащие сведения о количестве потребленного газа и размере оплаты за расчетный период;</w:t>
      </w:r>
      <w:bookmarkStart w:id="30" w:name="z111"/>
      <w:bookmarkEnd w:id="29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0760D5">
        <w:rPr>
          <w:color w:val="000000"/>
          <w:sz w:val="28"/>
          <w:lang w:val="ru-RU"/>
        </w:rPr>
        <w:t>9) уведомлять бытового потребителя о необходимости поверки прибора учета за шестьдесят календарных дней до окончания срока поверки;</w:t>
      </w:r>
      <w:bookmarkEnd w:id="30"/>
    </w:p>
    <w:p w:rsidR="00826AB3" w:rsidRPr="000760D5" w:rsidRDefault="00826AB3" w:rsidP="00826AB3">
      <w:pPr>
        <w:spacing w:after="0"/>
        <w:ind w:firstLine="426"/>
        <w:jc w:val="both"/>
        <w:rPr>
          <w:lang w:val="ru-RU"/>
        </w:rPr>
      </w:pPr>
      <w:r w:rsidRPr="000760D5">
        <w:rPr>
          <w:color w:val="000000"/>
          <w:sz w:val="28"/>
          <w:lang w:val="ru-RU"/>
        </w:rPr>
        <w:t>10) предупреждать потребителя не позднее, чем за сорок восемь часов до приостановления подачи товарного газа для проведения плановых ремонтных работ и подключения новых потребителей.</w:t>
      </w:r>
    </w:p>
    <w:p w:rsidR="00F250D1" w:rsidRPr="006A620B" w:rsidRDefault="006A620B" w:rsidP="00444A35">
      <w:pPr>
        <w:spacing w:after="0"/>
        <w:ind w:firstLine="426"/>
        <w:jc w:val="both"/>
        <w:rPr>
          <w:lang w:val="ru-RU"/>
        </w:rPr>
      </w:pPr>
      <w:r w:rsidRPr="006A620B">
        <w:rPr>
          <w:color w:val="000000"/>
          <w:sz w:val="28"/>
          <w:lang w:val="ru-RU"/>
        </w:rPr>
        <w:t>10. Бытовой потребитель обязан:</w:t>
      </w:r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bookmarkStart w:id="31" w:name="z21"/>
      <w:bookmarkEnd w:id="22"/>
      <w:r w:rsidRPr="00826AB3">
        <w:rPr>
          <w:color w:val="000000"/>
          <w:sz w:val="28"/>
          <w:lang w:val="ru-RU"/>
        </w:rPr>
        <w:lastRenderedPageBreak/>
        <w:t>1) производить оплату за газ в соответствии с условиями настоящего Договора;</w:t>
      </w:r>
      <w:bookmarkStart w:id="32" w:name="z115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2) обеспечить безопасную эксплуатацию газопотребляющих систем, дымовых и вентиляционных каналов, участков газовых сетей, находящихся в его ведении, своевременную проверку и прочистку дымовых и вентиляционных каналов;</w:t>
      </w:r>
      <w:bookmarkStart w:id="33" w:name="z116"/>
      <w:bookmarkEnd w:id="32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3) обеспечить представителям поставщика беспрепятственный доступ к газопотребляющему оборудованию, газовым сетям и прибору учета при предъявлении служебного удостоверения для проверки приборов учета, газового оборудования, достоверности данных по количеству проживающих и наличия действующего сертификата о поверке;</w:t>
      </w:r>
      <w:bookmarkStart w:id="34" w:name="z117"/>
      <w:bookmarkEnd w:id="33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4) нести ответственность за сохранность, техническое состояние и поверку принадлежащего ему приборов учета газа, а также целостность его пломбировки, осуществленной поставщиком;</w:t>
      </w:r>
      <w:bookmarkStart w:id="35" w:name="z118"/>
      <w:bookmarkEnd w:id="34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5) производить изменение схемы газоснабжения, установку и подключение оборудования, увеличивающего объемы потребления, дополнительного газового оборудования только после получения технических условий поставщика;</w:t>
      </w:r>
      <w:bookmarkStart w:id="36" w:name="z119"/>
      <w:bookmarkEnd w:id="35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6) письменно извещать поставщика о состоянии и произошедших изменениях данных, отражающихся на объеме газопотребления и его оплате (изменения количества проживающих, размер отапливаемой площади, мощность газового оборудования). При неизвещении бытовым потребителем о произошедших изменениях и потреблении газа без прибора учета, его неисправности либо несоответствии параметрам газового оборудования объем потребленного газа рассчитывается по имеющимся у поставщика данным. При этом перерасчет оплаты за газ осуществляется с момента подачи бытовым потребителем соответствующего заявления с приложением подтверждающих документов;</w:t>
      </w:r>
      <w:bookmarkStart w:id="37" w:name="z120"/>
      <w:bookmarkEnd w:id="36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7) рационально использовать газ по его прямому назначению в соответствии с условиями настоящего Договора;</w:t>
      </w:r>
      <w:bookmarkStart w:id="38" w:name="z121"/>
      <w:bookmarkEnd w:id="37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8) принимать меры по замене газового оборудования, при превышении срока его эксплуатации согласно паспортным данным;</w:t>
      </w:r>
      <w:bookmarkStart w:id="39" w:name="z122"/>
      <w:bookmarkEnd w:id="38"/>
    </w:p>
    <w:p w:rsidR="00826AB3" w:rsidRP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9) при повреждении или обнаружении нарушения целостности пломбы, неисправности или остановки прибора учета незамедлительно сообщать газораспределительной организации или владельцу групповой резервуарной установки о данном факте в день обнаружения или нарушения такой неисправности.</w:t>
      </w:r>
    </w:p>
    <w:bookmarkEnd w:id="39"/>
    <w:p w:rsidR="00F250D1" w:rsidRPr="006A620B" w:rsidRDefault="006A620B" w:rsidP="00444A35">
      <w:pPr>
        <w:spacing w:after="0"/>
        <w:ind w:firstLine="426"/>
        <w:jc w:val="both"/>
        <w:rPr>
          <w:lang w:val="ru-RU"/>
        </w:rPr>
      </w:pPr>
      <w:r w:rsidRPr="006A620B">
        <w:rPr>
          <w:color w:val="000000"/>
          <w:sz w:val="28"/>
          <w:lang w:val="ru-RU"/>
        </w:rPr>
        <w:t>11. Поставщик имеет право:</w:t>
      </w:r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bookmarkStart w:id="40" w:name="z22"/>
      <w:bookmarkEnd w:id="31"/>
      <w:r w:rsidRPr="00826AB3">
        <w:rPr>
          <w:color w:val="000000"/>
          <w:sz w:val="28"/>
          <w:lang w:val="ru-RU"/>
        </w:rPr>
        <w:t>1) своевременно и в полном объеме получать оплату за газ;</w:t>
      </w:r>
      <w:bookmarkStart w:id="41" w:name="z125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2) осуществлять учет потребления газа;</w:t>
      </w:r>
      <w:bookmarkStart w:id="42" w:name="z126"/>
      <w:bookmarkEnd w:id="41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 xml:space="preserve">3) прекратить поставку газа бытовому потребителю до устранения причин, послуживших основанием для прекращения подачи газа, путем закрытия крана на </w:t>
      </w:r>
      <w:r w:rsidRPr="00826AB3">
        <w:rPr>
          <w:color w:val="000000"/>
          <w:sz w:val="28"/>
          <w:lang w:val="ru-RU"/>
        </w:rPr>
        <w:lastRenderedPageBreak/>
        <w:t>вводе с дальнейшим пломбированием или отключения на сварку без предварительного уведомления бытового потребителя, в следующих случаях:</w:t>
      </w:r>
      <w:bookmarkStart w:id="43" w:name="z127"/>
      <w:bookmarkEnd w:id="42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с предварительным уведомлением бытового потребителя не менее, чем за десять календарных дней до приостановления подачи услуг, при нарушении бытовым потребителем порядка оплаты за использованный газ.</w:t>
      </w:r>
      <w:bookmarkStart w:id="44" w:name="z128"/>
      <w:bookmarkEnd w:id="43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с предварительным уведомлением бытового потребителя не менее, чем за 5 календарных дней в следующих случаях:</w:t>
      </w:r>
      <w:bookmarkStart w:id="45" w:name="z129"/>
      <w:bookmarkEnd w:id="44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- переоборудования газовых сетей без получения технических условий поставщика;</w:t>
      </w:r>
      <w:bookmarkStart w:id="46" w:name="z130"/>
      <w:bookmarkEnd w:id="45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- недопущения представителей поставщика к осмотру газового оборудования, газопровода и приборов учета (при их наличии) в течение двух расчетных периодов подряд;</w:t>
      </w:r>
      <w:bookmarkStart w:id="47" w:name="z131"/>
      <w:bookmarkEnd w:id="46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без предварительного уведомления бытового потребителя, в следующих случаях:</w:t>
      </w:r>
      <w:bookmarkStart w:id="48" w:name="z132"/>
      <w:bookmarkEnd w:id="47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- нарушения потребителем требований безопасности объектов систем газоснабжения;</w:t>
      </w:r>
      <w:bookmarkStart w:id="49" w:name="z133"/>
      <w:bookmarkEnd w:id="48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- самовольного и/или нелегального подключения к системе газоснабжения, повлекшего незаконное потребление газа;</w:t>
      </w:r>
      <w:bookmarkStart w:id="50" w:name="z134"/>
      <w:bookmarkEnd w:id="49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- технической неисправности объектов систем газоснабжения.</w:t>
      </w:r>
      <w:bookmarkStart w:id="51" w:name="z135"/>
      <w:bookmarkEnd w:id="50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Уведомление о прекращении (ограничение) подачи газа направляется потребителю электронной почтой, почтовым отправлением, коротким текстовым сообщением, мультимедийным сообщением, действующими мессенджерами либо с использованием иных средств связи, обеспечивающих фиксацию извещения или вызова.</w:t>
      </w:r>
      <w:bookmarkStart w:id="52" w:name="z136"/>
      <w:bookmarkEnd w:id="51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Подключение бытового потребителя к газоснабжению производится после полного расчета задолженности за использованный газ, оплаты неустойки и услуг по отключению и подключению к газоснабжению;</w:t>
      </w:r>
      <w:bookmarkStart w:id="53" w:name="z137"/>
      <w:bookmarkEnd w:id="52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4) прекращать временно поставку газа бытовому потребителю при проведении ремонтно-профилактических работ на газопроводах с предварительным уведомлением потребителя не ранее, чем за сорок восемь часов до отключения, а также при принятии неотложных мер по предупреждению и ликвидации аварий, создающих угрозу жизни, здоровью, имуществу граждан, окружающей среде;</w:t>
      </w:r>
      <w:bookmarkStart w:id="54" w:name="z138"/>
      <w:bookmarkEnd w:id="53"/>
    </w:p>
    <w:p w:rsidR="00826AB3" w:rsidRP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5) получать данные о газовом оборудовании, приборе учета, отапливаемой площади, количестве проживающих человек, сведения о наличии строений, а также иные данные, отражающиеся на учете и потреблении газа.</w:t>
      </w:r>
    </w:p>
    <w:bookmarkEnd w:id="54"/>
    <w:p w:rsidR="00F250D1" w:rsidRPr="006A620B" w:rsidRDefault="006A620B" w:rsidP="00444A35">
      <w:pPr>
        <w:spacing w:after="0"/>
        <w:ind w:firstLine="426"/>
        <w:jc w:val="both"/>
        <w:rPr>
          <w:lang w:val="ru-RU"/>
        </w:rPr>
      </w:pPr>
      <w:r w:rsidRPr="006A620B">
        <w:rPr>
          <w:color w:val="000000"/>
          <w:sz w:val="28"/>
          <w:lang w:val="ru-RU"/>
        </w:rPr>
        <w:t>12. Бытовой потребитель имеет право:</w:t>
      </w:r>
    </w:p>
    <w:bookmarkEnd w:id="40"/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1) получать и использовать газ установленного качества, оговоренного в настоящем Договоре;</w:t>
      </w:r>
      <w:bookmarkStart w:id="55" w:name="z141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lastRenderedPageBreak/>
        <w:t>2) в установленном законодательством порядке и в соответствии с условиями настоящего Договора получать информацию о ценах на газ;</w:t>
      </w:r>
      <w:bookmarkStart w:id="56" w:name="z142"/>
      <w:bookmarkEnd w:id="55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3) при отсутствии прибора учета не производить оплату за газ за время перерывов на проведение профилактических и ремонтных работ;</w:t>
      </w:r>
      <w:bookmarkStart w:id="57" w:name="z143"/>
      <w:bookmarkEnd w:id="56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4) через доверенное лицо многоквартирного жилого дома заключить договор сотрудничества между органом управления объектом кондоминиума и поставщиком;</w:t>
      </w:r>
      <w:bookmarkStart w:id="58" w:name="z144"/>
      <w:bookmarkEnd w:id="57"/>
    </w:p>
    <w:p w:rsidR="00826AB3" w:rsidRP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5) заключать договор с поставщиком на бумажном носителе.</w:t>
      </w:r>
    </w:p>
    <w:bookmarkEnd w:id="58"/>
    <w:p w:rsidR="00444A35" w:rsidRPr="009A4A29" w:rsidRDefault="00444A35" w:rsidP="00444A35">
      <w:pPr>
        <w:spacing w:after="0"/>
        <w:ind w:firstLine="426"/>
        <w:jc w:val="both"/>
        <w:rPr>
          <w:sz w:val="28"/>
          <w:szCs w:val="28"/>
          <w:lang w:val="ru-RU"/>
        </w:rPr>
      </w:pPr>
    </w:p>
    <w:p w:rsidR="00F250D1" w:rsidRPr="009A4A29" w:rsidRDefault="006A620B" w:rsidP="00C3075E">
      <w:pPr>
        <w:spacing w:after="0"/>
        <w:ind w:firstLine="426"/>
        <w:jc w:val="center"/>
        <w:rPr>
          <w:sz w:val="28"/>
          <w:szCs w:val="28"/>
          <w:lang w:val="ru-RU"/>
        </w:rPr>
      </w:pPr>
      <w:bookmarkStart w:id="59" w:name="z23"/>
      <w:r w:rsidRPr="009A4A29">
        <w:rPr>
          <w:b/>
          <w:color w:val="000000"/>
          <w:sz w:val="28"/>
          <w:szCs w:val="28"/>
          <w:lang w:val="ru-RU"/>
        </w:rPr>
        <w:t>Глава 4. Порядок оплаты</w:t>
      </w:r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bookmarkStart w:id="60" w:name="z27"/>
      <w:bookmarkEnd w:id="59"/>
      <w:r w:rsidRPr="00826AB3">
        <w:rPr>
          <w:color w:val="000000"/>
          <w:sz w:val="28"/>
          <w:lang w:val="ru-RU"/>
        </w:rPr>
        <w:t>13. Бытовой потребитель производит оплату за газ ежемесячно в срок до 25 числа месяца, следующего за расчетным.</w:t>
      </w:r>
      <w:bookmarkStart w:id="61" w:name="z147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При использовании прибора учета газа со смарт-картой оплата за газ производится путем перечисления стоимости необходимого объема газа на счет поставщика.</w:t>
      </w:r>
      <w:bookmarkStart w:id="62" w:name="z148"/>
      <w:bookmarkEnd w:id="61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14. Показания прибора учета снимаются представителями поставщика совместно с бытовым потребителем в срок после двадцатого числа текущего месяца. При невозможности снятия показаний приборов учета, находящихся в квартире или индивидуальном доме в течение двух расчетных периодов по вине бытового потребителя, поставщик производить расчет газопотребления в указанный период по норме потребления с последующим перерасчетом по фактическим данным прибора учета бытового потребителя.</w:t>
      </w:r>
      <w:bookmarkStart w:id="63" w:name="z149"/>
      <w:bookmarkEnd w:id="62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15. При обнаружении неисправности прибора учета расчет потребленного газа производится по действующим нормам потребления газа за период со дня проведения последней проверки до дня обнаружения, но не более двух месяцев с учетом произведенной бытовым потребителем оплаты.</w:t>
      </w:r>
      <w:bookmarkStart w:id="64" w:name="z150"/>
      <w:bookmarkEnd w:id="63"/>
    </w:p>
    <w:p w:rsidR="00826AB3" w:rsidRP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16. При просрочке срока поверки прибора учета бытового потребителя расчет за потребленный объем газа производится по действующим нормам потребления с даты истечения срока поверки. Перерасчет по показаниям прибора учета производится при условии положительных результатов поверки, но на срок не более шести месяцев.</w:t>
      </w:r>
    </w:p>
    <w:bookmarkEnd w:id="64"/>
    <w:p w:rsidR="00444A35" w:rsidRPr="006A620B" w:rsidRDefault="00444A35" w:rsidP="00444A35">
      <w:pPr>
        <w:spacing w:after="0"/>
        <w:ind w:firstLine="426"/>
        <w:jc w:val="both"/>
        <w:rPr>
          <w:lang w:val="ru-RU"/>
        </w:rPr>
      </w:pPr>
    </w:p>
    <w:p w:rsidR="00F250D1" w:rsidRPr="009A4A29" w:rsidRDefault="006A620B" w:rsidP="00C3075E">
      <w:pPr>
        <w:spacing w:after="0"/>
        <w:jc w:val="center"/>
        <w:rPr>
          <w:sz w:val="28"/>
          <w:szCs w:val="28"/>
          <w:lang w:val="ru-RU"/>
        </w:rPr>
      </w:pPr>
      <w:bookmarkStart w:id="65" w:name="z28"/>
      <w:bookmarkEnd w:id="60"/>
      <w:r w:rsidRPr="009A4A29">
        <w:rPr>
          <w:b/>
          <w:color w:val="000000"/>
          <w:sz w:val="28"/>
          <w:szCs w:val="28"/>
          <w:lang w:val="ru-RU"/>
        </w:rPr>
        <w:t>Глава 5. Ответственность сторон</w:t>
      </w:r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bookmarkStart w:id="66" w:name="z33"/>
      <w:bookmarkEnd w:id="65"/>
      <w:r w:rsidRPr="00826AB3">
        <w:rPr>
          <w:color w:val="000000"/>
          <w:sz w:val="28"/>
          <w:lang w:val="ru-RU"/>
        </w:rPr>
        <w:t>17. Бытовой потребитель, допустивший неисполнение или ненадлежащее исполнение своих обязательств по оплате за газ, выплачивает неустойку в размере 1.5 кратной ставки рефинансирования Национального Банка Республики Казахстан за каждый день просрочки до момента полного погашения задолженности, но не более десяти процентов от суммы задолженности по оплате за газ.</w:t>
      </w:r>
      <w:bookmarkStart w:id="67" w:name="z153"/>
    </w:p>
    <w:p w:rsidR="00826AB3" w:rsidRP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lastRenderedPageBreak/>
        <w:t>18. При нарушениях, указанных в подпунктах 1) и 2) пункта 36 Правил розничной реализации и пользования товарным и сжиженным нефтяным газом, утвержденных приказом Министра энергетики Республики Казахстан от 3 ноября 2014 года № 96 (зарегистрирован в Реестре государственной регистрации нормативных правовых актов № 9936) (далее – Правил) поставщик производит перерасчет расхода газа в соответствии с подпунктом 1) пункта 47 Правил.</w:t>
      </w:r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bookmarkStart w:id="68" w:name="z154"/>
      <w:bookmarkEnd w:id="67"/>
      <w:r w:rsidRPr="00826AB3">
        <w:rPr>
          <w:color w:val="000000"/>
          <w:sz w:val="28"/>
          <w:lang w:val="ru-RU"/>
        </w:rPr>
        <w:t>19. Нарушения, допущенные бытовым потребителем по настоящему Договору, оформляются актом о нарушениях представителем поставщика в двух экземплярах, один из которых вручается бытовому потребителю. Акт считается действительным и при отказе бытового потребителя от подписи, о чем делается запись, но при условии фиксации нарушения с применением технических средств (фото- и/или видеофиксация).</w:t>
      </w:r>
      <w:bookmarkStart w:id="69" w:name="z155"/>
      <w:bookmarkEnd w:id="68"/>
    </w:p>
    <w:p w:rsidR="00826AB3" w:rsidRDefault="00826AB3" w:rsidP="00826AB3">
      <w:pPr>
        <w:spacing w:after="0"/>
        <w:ind w:firstLine="426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20. Стороны освобождаются от ответственности за неисполнение условий настоящего Договора по причине обстоятельств, вызванных действием непреодолимой силы (стихийные бедствия, катастрофы, введение режима чрезвычайного положения, разрыв/приостановление действия международного договора, аварии на газотранспортной системе), повлекших за собой неисполнение сторонами своих обязательств.</w:t>
      </w:r>
    </w:p>
    <w:p w:rsidR="00826AB3" w:rsidRPr="00826AB3" w:rsidRDefault="00826AB3" w:rsidP="00826AB3">
      <w:pPr>
        <w:spacing w:after="0"/>
        <w:jc w:val="both"/>
        <w:rPr>
          <w:color w:val="000000"/>
          <w:sz w:val="28"/>
          <w:lang w:val="ru-RU"/>
        </w:rPr>
      </w:pPr>
    </w:p>
    <w:bookmarkEnd w:id="69"/>
    <w:p w:rsidR="00F250D1" w:rsidRPr="009A4A29" w:rsidRDefault="006A620B" w:rsidP="00C3075E">
      <w:pPr>
        <w:spacing w:after="0"/>
        <w:jc w:val="center"/>
        <w:rPr>
          <w:sz w:val="28"/>
          <w:szCs w:val="28"/>
          <w:lang w:val="ru-RU"/>
        </w:rPr>
      </w:pPr>
      <w:r w:rsidRPr="009A4A29">
        <w:rPr>
          <w:b/>
          <w:color w:val="000000"/>
          <w:sz w:val="28"/>
          <w:szCs w:val="28"/>
          <w:lang w:val="ru-RU"/>
        </w:rPr>
        <w:t>Глава 6. Заключительные положения</w:t>
      </w:r>
    </w:p>
    <w:p w:rsidR="00826AB3" w:rsidRDefault="00826AB3" w:rsidP="00826AB3">
      <w:pPr>
        <w:spacing w:after="0"/>
        <w:ind w:firstLine="567"/>
        <w:jc w:val="both"/>
        <w:rPr>
          <w:color w:val="000000"/>
          <w:sz w:val="28"/>
          <w:lang w:val="ru-RU"/>
        </w:rPr>
      </w:pPr>
      <w:bookmarkStart w:id="70" w:name="z36"/>
      <w:bookmarkEnd w:id="66"/>
      <w:r w:rsidRPr="00826AB3">
        <w:rPr>
          <w:color w:val="000000"/>
          <w:sz w:val="28"/>
          <w:lang w:val="ru-RU"/>
        </w:rPr>
        <w:t>21. Договор вступает в силу и становится обязательным для сторон с момента его заключения и действует на период эксплуатации газопотребляющих систем, а по расчетам и финансовым обязательствам – до полного их завершения.</w:t>
      </w:r>
      <w:bookmarkStart w:id="71" w:name="z158"/>
    </w:p>
    <w:p w:rsidR="00826AB3" w:rsidRDefault="00826AB3" w:rsidP="00826AB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22. Бытовой потребитель правомочен расторгнуть настоящий Договор в одностороннем порядке при условии письменного уведомления поставщика не менее чем за тридцать календарных дней и полной оплаты использованного газа, пени, начисления за вмешательство, самовольное подключение, при их выставлении в платежных документах.</w:t>
      </w:r>
      <w:bookmarkStart w:id="72" w:name="z159"/>
      <w:bookmarkEnd w:id="71"/>
    </w:p>
    <w:p w:rsidR="00826AB3" w:rsidRPr="00826AB3" w:rsidRDefault="00826AB3" w:rsidP="00826AB3">
      <w:pPr>
        <w:spacing w:after="0"/>
        <w:ind w:firstLine="567"/>
        <w:jc w:val="both"/>
        <w:rPr>
          <w:color w:val="000000"/>
          <w:sz w:val="28"/>
          <w:lang w:val="ru-RU"/>
        </w:rPr>
      </w:pPr>
      <w:r w:rsidRPr="00826AB3">
        <w:rPr>
          <w:color w:val="000000"/>
          <w:sz w:val="28"/>
          <w:lang w:val="ru-RU"/>
        </w:rPr>
        <w:t>23. При недостижении согласия по спорным вопросам настоящего Договора споры и разногласия разрешаются в поряд</w:t>
      </w:r>
      <w:bookmarkStart w:id="73" w:name="_GoBack"/>
      <w:bookmarkEnd w:id="73"/>
      <w:r w:rsidRPr="00826AB3">
        <w:rPr>
          <w:color w:val="000000"/>
          <w:sz w:val="28"/>
          <w:lang w:val="ru-RU"/>
        </w:rPr>
        <w:t>ке, установленном гражданским законодательством Республики Казахстан.</w:t>
      </w:r>
    </w:p>
    <w:bookmarkEnd w:id="72"/>
    <w:p w:rsidR="009A4A29" w:rsidRPr="006A620B" w:rsidRDefault="009A4A29">
      <w:pPr>
        <w:spacing w:after="0"/>
        <w:jc w:val="both"/>
        <w:rPr>
          <w:lang w:val="ru-RU"/>
        </w:rPr>
      </w:pPr>
    </w:p>
    <w:p w:rsidR="00F250D1" w:rsidRDefault="006A620B" w:rsidP="00C3075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74" w:name="z37"/>
      <w:bookmarkEnd w:id="70"/>
      <w:r w:rsidRPr="009A4A29">
        <w:rPr>
          <w:b/>
          <w:color w:val="000000"/>
          <w:sz w:val="28"/>
          <w:szCs w:val="28"/>
          <w:lang w:val="ru-RU"/>
        </w:rPr>
        <w:t>Глава 7. Юридические адреса сторон</w:t>
      </w:r>
    </w:p>
    <w:bookmarkEnd w:id="74"/>
    <w:p w:rsidR="003F7A95" w:rsidRDefault="006A620B" w:rsidP="002B0297">
      <w:pPr>
        <w:spacing w:after="0"/>
        <w:ind w:left="-142"/>
        <w:jc w:val="both"/>
        <w:rPr>
          <w:sz w:val="28"/>
          <w:szCs w:val="28"/>
        </w:rPr>
      </w:pPr>
      <w:r w:rsidRPr="009A4A29">
        <w:rPr>
          <w:color w:val="FF0000"/>
          <w:sz w:val="28"/>
          <w:szCs w:val="28"/>
          <w:lang w:val="ru-RU"/>
        </w:rPr>
        <w:t xml:space="preserve"> </w:t>
      </w:r>
      <w:r w:rsidRPr="009A4A29">
        <w:rPr>
          <w:color w:val="FF0000"/>
          <w:sz w:val="28"/>
          <w:szCs w:val="28"/>
        </w:rPr>
        <w:t>     </w:t>
      </w:r>
      <w:r w:rsidRPr="009A4A29">
        <w:rPr>
          <w:color w:val="FF0000"/>
          <w:sz w:val="28"/>
          <w:szCs w:val="28"/>
          <w:lang w:val="ru-RU"/>
        </w:rPr>
        <w:t xml:space="preserve"> </w:t>
      </w:r>
      <w:r w:rsidRPr="009A4A29">
        <w:rPr>
          <w:color w:val="000000"/>
          <w:sz w:val="28"/>
          <w:szCs w:val="28"/>
        </w:rPr>
        <w:t>     </w:t>
      </w:r>
      <w:r w:rsidRPr="009A4A29">
        <w:rPr>
          <w:color w:val="000000"/>
          <w:sz w:val="28"/>
          <w:szCs w:val="28"/>
          <w:lang w:val="ru-RU"/>
        </w:rPr>
        <w:t xml:space="preserve"> </w:t>
      </w:r>
    </w:p>
    <w:tbl>
      <w:tblPr>
        <w:tblStyle w:val="ac"/>
        <w:tblW w:w="19844" w:type="dxa"/>
        <w:tblInd w:w="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966"/>
        <w:gridCol w:w="152"/>
        <w:gridCol w:w="3118"/>
        <w:gridCol w:w="1691"/>
        <w:gridCol w:w="1427"/>
        <w:gridCol w:w="3534"/>
        <w:gridCol w:w="4961"/>
      </w:tblGrid>
      <w:tr w:rsidR="003F7A95" w:rsidRPr="00483E47" w:rsidTr="003F7A95">
        <w:trPr>
          <w:gridAfter w:val="2"/>
          <w:wAfter w:w="8495" w:type="dxa"/>
        </w:trPr>
        <w:tc>
          <w:tcPr>
            <w:tcW w:w="1995" w:type="dxa"/>
          </w:tcPr>
          <w:tbl>
            <w:tblPr>
              <w:tblStyle w:val="ac"/>
              <w:tblW w:w="102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3F7A95" w:rsidRPr="00483E47" w:rsidTr="002B0297"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  <w:r w:rsidRPr="003F7A95">
                    <w:rPr>
                      <w:b/>
                      <w:sz w:val="20"/>
                      <w:szCs w:val="20"/>
                      <w:lang w:val="en-US"/>
                    </w:rPr>
                    <w:t>Поставщик</w:t>
                  </w:r>
                  <w:r w:rsidRPr="00483E47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3F7A95" w:rsidRPr="00483E47" w:rsidTr="002B0297"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Адрес:</w:t>
                  </w:r>
                </w:p>
              </w:tc>
            </w:tr>
            <w:tr w:rsidR="003F7A95" w:rsidRPr="00483E47" w:rsidTr="002B0297"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b/>
                      <w:sz w:val="20"/>
                      <w:szCs w:val="20"/>
                    </w:rPr>
                    <w:t>ГРУЗООТПРАВИ</w:t>
                  </w:r>
                </w:p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b/>
                      <w:sz w:val="20"/>
                      <w:szCs w:val="20"/>
                    </w:rPr>
                    <w:t>ТЕЛЬ (ФИЛИАЛ)</w:t>
                  </w:r>
                </w:p>
              </w:tc>
            </w:tr>
            <w:tr w:rsidR="003F7A95" w:rsidRPr="00483E47" w:rsidTr="002B0297"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Адрес:</w:t>
                  </w:r>
                </w:p>
              </w:tc>
            </w:tr>
            <w:tr w:rsidR="003F7A95" w:rsidRPr="00483E47" w:rsidTr="002B0297"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lastRenderedPageBreak/>
                    <w:t>Телефон/Факс:</w:t>
                  </w:r>
                </w:p>
              </w:tc>
            </w:tr>
            <w:tr w:rsidR="003F7A95" w:rsidRPr="00483E47" w:rsidTr="002B0297"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E-mail:</w:t>
                  </w:r>
                </w:p>
              </w:tc>
            </w:tr>
            <w:tr w:rsidR="003F7A95" w:rsidRPr="00483E47" w:rsidTr="002B0297"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БИН</w:t>
                  </w:r>
                </w:p>
              </w:tc>
            </w:tr>
            <w:tr w:rsidR="003F7A95" w:rsidRPr="00483E47" w:rsidTr="002B0297"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Банковский счет:</w:t>
                  </w:r>
                </w:p>
              </w:tc>
            </w:tr>
            <w:tr w:rsidR="003F7A95" w:rsidRPr="00483E47" w:rsidTr="002B0297"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Наименование банка</w:t>
                  </w:r>
                </w:p>
              </w:tc>
            </w:tr>
            <w:tr w:rsidR="003F7A95" w:rsidRPr="00483E47" w:rsidTr="002B0297"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F7A95" w:rsidRPr="00483E47" w:rsidTr="002B0297"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F7A95" w:rsidRPr="00483E47" w:rsidTr="005860C9">
              <w:trPr>
                <w:trHeight w:val="68"/>
              </w:trPr>
              <w:tc>
                <w:tcPr>
                  <w:tcW w:w="10207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7A95" w:rsidRPr="00483E47" w:rsidRDefault="003F7A95" w:rsidP="002B0297">
            <w:pPr>
              <w:ind w:left="-142" w:firstLine="44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tbl>
            <w:tblPr>
              <w:tblStyle w:val="ac"/>
              <w:tblW w:w="29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3"/>
            </w:tblGrid>
            <w:tr w:rsidR="003F7A95" w:rsidRPr="00483E47" w:rsidTr="003F7A95">
              <w:tc>
                <w:tcPr>
                  <w:tcW w:w="2973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lastRenderedPageBreak/>
                    <w:t>АО «КазТрансГаз Аймақ»</w:t>
                  </w:r>
                </w:p>
              </w:tc>
            </w:tr>
            <w:tr w:rsidR="003F7A95" w:rsidRPr="003F7A95" w:rsidTr="003F7A95">
              <w:tc>
                <w:tcPr>
                  <w:tcW w:w="2973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010000, г.</w:t>
                  </w:r>
                  <w:r w:rsidRPr="00483E47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kk-KZ"/>
                    </w:rPr>
                    <w:t>Астана</w:t>
                  </w:r>
                  <w:r w:rsidRPr="00483E47">
                    <w:rPr>
                      <w:sz w:val="20"/>
                      <w:szCs w:val="20"/>
                    </w:rPr>
                    <w:t xml:space="preserve">, район Есиль, ул. </w:t>
                  </w:r>
                  <w:r w:rsidRPr="00483E47">
                    <w:rPr>
                      <w:sz w:val="20"/>
                      <w:szCs w:val="20"/>
                      <w:lang w:val="kk-KZ"/>
                    </w:rPr>
                    <w:t>Әлихан Бөкейхан здание 12</w:t>
                  </w:r>
                </w:p>
              </w:tc>
            </w:tr>
            <w:tr w:rsidR="003F7A95" w:rsidRPr="00483E47" w:rsidTr="003F7A95">
              <w:tc>
                <w:tcPr>
                  <w:tcW w:w="2973" w:type="dxa"/>
                </w:tcPr>
                <w:p w:rsidR="003F7A95" w:rsidRDefault="003F7A95" w:rsidP="002B0297">
                  <w:pPr>
                    <w:pStyle w:val="ae"/>
                    <w:ind w:left="-142" w:firstLine="44"/>
                    <w:jc w:val="both"/>
                    <w:rPr>
                      <w:sz w:val="20"/>
                      <w:szCs w:val="20"/>
                    </w:rPr>
                  </w:pPr>
                </w:p>
                <w:p w:rsidR="00911FA4" w:rsidRPr="00483E47" w:rsidRDefault="00911FA4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F7A95" w:rsidRPr="00483E47" w:rsidTr="003F7A95">
              <w:tc>
                <w:tcPr>
                  <w:tcW w:w="2973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______________________________________________________</w:t>
                  </w:r>
                </w:p>
              </w:tc>
            </w:tr>
            <w:tr w:rsidR="003F7A95" w:rsidRPr="00483E47" w:rsidTr="003F7A95">
              <w:tc>
                <w:tcPr>
                  <w:tcW w:w="2973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lastRenderedPageBreak/>
                    <w:t>_________________________________________</w:t>
                  </w:r>
                  <w:r w:rsidRPr="00483E47">
                    <w:rPr>
                      <w:sz w:val="20"/>
                      <w:szCs w:val="20"/>
                      <w:lang w:val="en-US"/>
                    </w:rPr>
                    <w:t>____________</w:t>
                  </w:r>
                  <w:r w:rsidRPr="00483E47">
                    <w:rPr>
                      <w:sz w:val="20"/>
                      <w:szCs w:val="20"/>
                    </w:rPr>
                    <w:t>_</w:t>
                  </w:r>
                </w:p>
              </w:tc>
            </w:tr>
            <w:tr w:rsidR="003F7A95" w:rsidRPr="00483E47" w:rsidTr="003F7A95">
              <w:tc>
                <w:tcPr>
                  <w:tcW w:w="2973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_____________________________________</w:t>
                  </w:r>
                  <w:r w:rsidRPr="00483E47">
                    <w:rPr>
                      <w:sz w:val="20"/>
                      <w:szCs w:val="20"/>
                      <w:lang w:val="en-US"/>
                    </w:rPr>
                    <w:t>____________</w:t>
                  </w:r>
                  <w:r w:rsidRPr="00483E47">
                    <w:rPr>
                      <w:sz w:val="20"/>
                      <w:szCs w:val="20"/>
                    </w:rPr>
                    <w:t>_____</w:t>
                  </w:r>
                </w:p>
              </w:tc>
            </w:tr>
            <w:tr w:rsidR="003F7A95" w:rsidRPr="00483E47" w:rsidTr="003F7A95">
              <w:tc>
                <w:tcPr>
                  <w:tcW w:w="2973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_____________________________________</w:t>
                  </w:r>
                  <w:r w:rsidRPr="00483E47">
                    <w:rPr>
                      <w:sz w:val="20"/>
                      <w:szCs w:val="20"/>
                      <w:lang w:val="en-US"/>
                    </w:rPr>
                    <w:t>____________</w:t>
                  </w:r>
                  <w:r w:rsidRPr="00483E47">
                    <w:rPr>
                      <w:sz w:val="20"/>
                      <w:szCs w:val="20"/>
                    </w:rPr>
                    <w:t>_____</w:t>
                  </w:r>
                </w:p>
              </w:tc>
            </w:tr>
            <w:tr w:rsidR="003F7A95" w:rsidRPr="00483E47" w:rsidTr="003F7A95">
              <w:tc>
                <w:tcPr>
                  <w:tcW w:w="2973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F7A95" w:rsidRPr="00483E47" w:rsidTr="003F7A95">
              <w:tc>
                <w:tcPr>
                  <w:tcW w:w="2973" w:type="dxa"/>
                </w:tcPr>
                <w:p w:rsidR="003F7A95" w:rsidRPr="00483E47" w:rsidRDefault="003F7A95" w:rsidP="002B0297">
                  <w:pPr>
                    <w:pStyle w:val="ae"/>
                    <w:ind w:left="-142" w:firstLine="44"/>
                    <w:jc w:val="both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3F7A95" w:rsidRPr="00483E47" w:rsidRDefault="003F7A95" w:rsidP="002B0297">
            <w:pPr>
              <w:ind w:left="-142" w:right="34" w:firstLine="44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Style w:val="ac"/>
              <w:tblW w:w="2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4"/>
            </w:tblGrid>
            <w:tr w:rsidR="003F7A95" w:rsidRPr="00483E47" w:rsidTr="00121402">
              <w:trPr>
                <w:trHeight w:val="267"/>
              </w:trPr>
              <w:tc>
                <w:tcPr>
                  <w:tcW w:w="2314" w:type="dxa"/>
                </w:tcPr>
                <w:p w:rsidR="003F7A95" w:rsidRPr="00483E47" w:rsidRDefault="003F7A95" w:rsidP="00121402">
                  <w:pPr>
                    <w:pStyle w:val="ae"/>
                    <w:ind w:left="-142" w:firstLine="142"/>
                    <w:jc w:val="both"/>
                    <w:rPr>
                      <w:b/>
                      <w:sz w:val="20"/>
                      <w:szCs w:val="20"/>
                    </w:rPr>
                  </w:pPr>
                  <w:r w:rsidRPr="003F7A95">
                    <w:rPr>
                      <w:b/>
                      <w:sz w:val="20"/>
                      <w:szCs w:val="20"/>
                      <w:lang w:val="en-US"/>
                    </w:rPr>
                    <w:lastRenderedPageBreak/>
                    <w:t>Бытовой потребитель</w:t>
                  </w:r>
                  <w:r w:rsidRPr="00483E47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  <w:tr w:rsidR="003F7A95" w:rsidRPr="00483E47" w:rsidTr="00121402">
              <w:trPr>
                <w:trHeight w:val="285"/>
              </w:trPr>
              <w:tc>
                <w:tcPr>
                  <w:tcW w:w="2314" w:type="dxa"/>
                </w:tcPr>
                <w:p w:rsidR="003F7A95" w:rsidRPr="00483E47" w:rsidRDefault="003F7A95" w:rsidP="00121402">
                  <w:pPr>
                    <w:pStyle w:val="ae"/>
                    <w:ind w:left="-142" w:firstLine="142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Адрес:</w:t>
                  </w:r>
                </w:p>
              </w:tc>
            </w:tr>
            <w:tr w:rsidR="003F7A95" w:rsidRPr="00483E47" w:rsidTr="00121402">
              <w:trPr>
                <w:trHeight w:val="267"/>
              </w:trPr>
              <w:tc>
                <w:tcPr>
                  <w:tcW w:w="2314" w:type="dxa"/>
                </w:tcPr>
                <w:p w:rsidR="003F7A95" w:rsidRPr="00483E47" w:rsidRDefault="003F7A95" w:rsidP="00121402">
                  <w:pPr>
                    <w:pStyle w:val="ae"/>
                    <w:ind w:left="-142" w:firstLine="142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Телефон/Факс:</w:t>
                  </w:r>
                </w:p>
              </w:tc>
            </w:tr>
            <w:tr w:rsidR="003F7A95" w:rsidRPr="00483E47" w:rsidTr="00121402">
              <w:trPr>
                <w:trHeight w:val="267"/>
              </w:trPr>
              <w:tc>
                <w:tcPr>
                  <w:tcW w:w="2314" w:type="dxa"/>
                </w:tcPr>
                <w:p w:rsidR="003F7A95" w:rsidRPr="00483E47" w:rsidRDefault="003F7A95" w:rsidP="00121402">
                  <w:pPr>
                    <w:pStyle w:val="ae"/>
                    <w:ind w:left="-142" w:firstLine="142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483E47">
                    <w:rPr>
                      <w:sz w:val="20"/>
                      <w:szCs w:val="20"/>
                    </w:rPr>
                    <w:t>-</w:t>
                  </w:r>
                  <w:r w:rsidRPr="00483E47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483E47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3F7A95" w:rsidRPr="00483E47" w:rsidTr="00121402">
              <w:trPr>
                <w:trHeight w:val="285"/>
              </w:trPr>
              <w:tc>
                <w:tcPr>
                  <w:tcW w:w="2314" w:type="dxa"/>
                </w:tcPr>
                <w:p w:rsidR="003F7A95" w:rsidRPr="00483E47" w:rsidRDefault="003F7A95" w:rsidP="00121402">
                  <w:pPr>
                    <w:pStyle w:val="ae"/>
                    <w:ind w:left="-142" w:firstLine="142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БИН</w:t>
                  </w:r>
                </w:p>
              </w:tc>
            </w:tr>
            <w:tr w:rsidR="003F7A95" w:rsidRPr="00483E47" w:rsidTr="00121402">
              <w:trPr>
                <w:trHeight w:val="267"/>
              </w:trPr>
              <w:tc>
                <w:tcPr>
                  <w:tcW w:w="2314" w:type="dxa"/>
                </w:tcPr>
                <w:p w:rsidR="003F7A95" w:rsidRPr="00483E47" w:rsidRDefault="003F7A95" w:rsidP="00121402">
                  <w:pPr>
                    <w:pStyle w:val="ae"/>
                    <w:ind w:left="-142" w:firstLine="142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Банковский счет:</w:t>
                  </w:r>
                </w:p>
              </w:tc>
            </w:tr>
            <w:tr w:rsidR="003F7A95" w:rsidRPr="00483E47" w:rsidTr="00121402">
              <w:trPr>
                <w:trHeight w:val="267"/>
              </w:trPr>
              <w:tc>
                <w:tcPr>
                  <w:tcW w:w="2314" w:type="dxa"/>
                </w:tcPr>
                <w:p w:rsidR="003F7A95" w:rsidRPr="00483E47" w:rsidRDefault="003F7A95" w:rsidP="00121402">
                  <w:pPr>
                    <w:pStyle w:val="ae"/>
                    <w:ind w:left="-142" w:firstLine="142"/>
                    <w:jc w:val="both"/>
                    <w:rPr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lastRenderedPageBreak/>
                    <w:t>Наименование банка</w:t>
                  </w:r>
                </w:p>
              </w:tc>
            </w:tr>
          </w:tbl>
          <w:p w:rsidR="003F7A95" w:rsidRPr="00483E47" w:rsidRDefault="003F7A95" w:rsidP="002B0297">
            <w:pPr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tbl>
            <w:tblPr>
              <w:tblStyle w:val="ac"/>
              <w:tblW w:w="18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3F7A95" w:rsidRPr="00483E47" w:rsidTr="003F7A95">
              <w:tc>
                <w:tcPr>
                  <w:tcW w:w="1836" w:type="dxa"/>
                </w:tcPr>
                <w:p w:rsidR="003F7A95" w:rsidRPr="00483E47" w:rsidRDefault="003F7A95" w:rsidP="002B0297">
                  <w:pPr>
                    <w:pStyle w:val="ae"/>
                    <w:ind w:left="-142" w:hanging="283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lastRenderedPageBreak/>
                    <w:t>_____________________________________</w:t>
                  </w:r>
                  <w:r w:rsidRPr="00483E47">
                    <w:rPr>
                      <w:sz w:val="20"/>
                      <w:szCs w:val="20"/>
                      <w:lang w:val="en-US"/>
                    </w:rPr>
                    <w:t>____________</w:t>
                  </w:r>
                  <w:r w:rsidRPr="00483E47">
                    <w:rPr>
                      <w:sz w:val="20"/>
                      <w:szCs w:val="20"/>
                    </w:rPr>
                    <w:t>_____</w:t>
                  </w:r>
                </w:p>
              </w:tc>
            </w:tr>
            <w:tr w:rsidR="003F7A95" w:rsidRPr="00483E47" w:rsidTr="003F7A95">
              <w:tc>
                <w:tcPr>
                  <w:tcW w:w="1836" w:type="dxa"/>
                </w:tcPr>
                <w:p w:rsidR="003F7A95" w:rsidRPr="003F7A95" w:rsidRDefault="003F7A95" w:rsidP="002B0297">
                  <w:pPr>
                    <w:pStyle w:val="ae"/>
                    <w:ind w:left="-142" w:hanging="283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_____________________________________</w:t>
                  </w:r>
                  <w:r w:rsidRPr="00483E47">
                    <w:rPr>
                      <w:sz w:val="20"/>
                      <w:szCs w:val="20"/>
                      <w:lang w:val="en-US"/>
                    </w:rPr>
                    <w:t>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</w:p>
              </w:tc>
            </w:tr>
            <w:tr w:rsidR="003F7A95" w:rsidRPr="00483E47" w:rsidTr="003F7A95">
              <w:tc>
                <w:tcPr>
                  <w:tcW w:w="1836" w:type="dxa"/>
                </w:tcPr>
                <w:p w:rsidR="003F7A95" w:rsidRPr="00483E47" w:rsidRDefault="003F7A95" w:rsidP="002B0297">
                  <w:pPr>
                    <w:pStyle w:val="ae"/>
                    <w:ind w:left="-142" w:hanging="283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lastRenderedPageBreak/>
                    <w:t>_____________________________________</w:t>
                  </w:r>
                  <w:r w:rsidRPr="00483E47">
                    <w:rPr>
                      <w:sz w:val="20"/>
                      <w:szCs w:val="20"/>
                      <w:lang w:val="en-US"/>
                    </w:rPr>
                    <w:t>___________</w:t>
                  </w:r>
                </w:p>
              </w:tc>
            </w:tr>
            <w:tr w:rsidR="003F7A95" w:rsidRPr="00483E47" w:rsidTr="003F7A95">
              <w:trPr>
                <w:trHeight w:val="80"/>
              </w:trPr>
              <w:tc>
                <w:tcPr>
                  <w:tcW w:w="1836" w:type="dxa"/>
                </w:tcPr>
                <w:p w:rsidR="003F7A95" w:rsidRPr="003F7A95" w:rsidRDefault="003F7A95" w:rsidP="002B0297">
                  <w:pPr>
                    <w:pStyle w:val="ae"/>
                    <w:ind w:left="-142" w:hanging="283"/>
                    <w:jc w:val="both"/>
                    <w:rPr>
                      <w:b/>
                      <w:sz w:val="20"/>
                      <w:szCs w:val="20"/>
                    </w:rPr>
                  </w:pPr>
                  <w:r w:rsidRPr="00483E47">
                    <w:rPr>
                      <w:sz w:val="20"/>
                      <w:szCs w:val="20"/>
                    </w:rPr>
                    <w:t>__________________________________________</w:t>
                  </w:r>
                  <w:r w:rsidRPr="00483E47">
                    <w:rPr>
                      <w:sz w:val="20"/>
                      <w:szCs w:val="20"/>
                      <w:lang w:val="en-US"/>
                    </w:rPr>
                    <w:t>______</w:t>
                  </w:r>
                  <w:r>
                    <w:rPr>
                      <w:sz w:val="20"/>
                      <w:szCs w:val="20"/>
                    </w:rPr>
                    <w:t>___</w:t>
                  </w:r>
                </w:p>
              </w:tc>
            </w:tr>
          </w:tbl>
          <w:p w:rsidR="003F7A95" w:rsidRPr="00483E47" w:rsidRDefault="003F7A95" w:rsidP="002B0297">
            <w:pPr>
              <w:ind w:left="-142" w:right="34"/>
              <w:jc w:val="center"/>
              <w:rPr>
                <w:sz w:val="20"/>
                <w:szCs w:val="20"/>
              </w:rPr>
            </w:pPr>
          </w:p>
        </w:tc>
      </w:tr>
      <w:tr w:rsidR="003F7A95" w:rsidRPr="00483E47" w:rsidTr="003F7A95">
        <w:tc>
          <w:tcPr>
            <w:tcW w:w="4961" w:type="dxa"/>
            <w:gridSpan w:val="2"/>
          </w:tcPr>
          <w:p w:rsidR="003F7A95" w:rsidRPr="00483E47" w:rsidRDefault="003F7A95" w:rsidP="003F7A95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3F7A95" w:rsidRPr="00483E47" w:rsidRDefault="003F7A95" w:rsidP="003F7A95">
            <w:pPr>
              <w:pStyle w:val="ae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gridSpan w:val="2"/>
          </w:tcPr>
          <w:p w:rsidR="003F7A95" w:rsidRPr="00483E47" w:rsidRDefault="003F7A95" w:rsidP="003F7A95">
            <w:pPr>
              <w:pStyle w:val="ae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3F7A95" w:rsidRPr="00483E47" w:rsidRDefault="003F7A95" w:rsidP="003F7A95">
            <w:pPr>
              <w:pStyle w:val="ae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3F7A95" w:rsidRPr="009A4A29" w:rsidRDefault="003F7A95">
      <w:pPr>
        <w:spacing w:after="0"/>
        <w:jc w:val="both"/>
        <w:rPr>
          <w:sz w:val="28"/>
          <w:szCs w:val="28"/>
        </w:rPr>
      </w:pPr>
    </w:p>
    <w:sectPr w:rsidR="003F7A95" w:rsidRPr="009A4A29" w:rsidSect="00B44200">
      <w:pgSz w:w="11907" w:h="16839" w:code="9"/>
      <w:pgMar w:top="1440" w:right="850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D1"/>
    <w:rsid w:val="00121402"/>
    <w:rsid w:val="001221C7"/>
    <w:rsid w:val="002B0297"/>
    <w:rsid w:val="003F7A95"/>
    <w:rsid w:val="00442BB4"/>
    <w:rsid w:val="00444A35"/>
    <w:rsid w:val="00471A42"/>
    <w:rsid w:val="004A02C1"/>
    <w:rsid w:val="004B5E33"/>
    <w:rsid w:val="005860C9"/>
    <w:rsid w:val="006A620B"/>
    <w:rsid w:val="00826AB3"/>
    <w:rsid w:val="00902897"/>
    <w:rsid w:val="00911FA4"/>
    <w:rsid w:val="009A4A29"/>
    <w:rsid w:val="00B44200"/>
    <w:rsid w:val="00C3075E"/>
    <w:rsid w:val="00C47701"/>
    <w:rsid w:val="00C67637"/>
    <w:rsid w:val="00D663CF"/>
    <w:rsid w:val="00DE3B7B"/>
    <w:rsid w:val="00E84A4A"/>
    <w:rsid w:val="00F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3402"/>
  <w15:docId w15:val="{3784BDE8-D04E-4E29-B481-3B8D6A05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No Spacing"/>
    <w:uiPriority w:val="1"/>
    <w:qFormat/>
    <w:rsid w:val="003F7A95"/>
    <w:pPr>
      <w:spacing w:after="0" w:line="240" w:lineRule="auto"/>
    </w:pPr>
    <w:rPr>
      <w:lang w:val="ru-RU"/>
    </w:rPr>
  </w:style>
  <w:style w:type="paragraph" w:styleId="af">
    <w:name w:val="Normal (Web)"/>
    <w:basedOn w:val="a"/>
    <w:uiPriority w:val="99"/>
    <w:unhideWhenUsed/>
    <w:rsid w:val="00C6763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Ахметчина Айгерим Тураровна</dc:creator>
  <cp:lastModifiedBy>Ахметчина Айгерим Тураровна</cp:lastModifiedBy>
  <cp:revision>18</cp:revision>
  <dcterms:created xsi:type="dcterms:W3CDTF">2023-05-10T13:53:00Z</dcterms:created>
  <dcterms:modified xsi:type="dcterms:W3CDTF">2023-09-19T05:37:00Z</dcterms:modified>
</cp:coreProperties>
</file>